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EC7" w:rsidRDefault="008B3EC7" w:rsidP="008B3EC7">
      <w:pPr>
        <w:pStyle w:val="Titel"/>
        <w:rPr>
          <w:rFonts w:ascii="Arial" w:hAnsi="Arial"/>
          <w:sz w:val="20"/>
          <w:szCs w:val="20"/>
        </w:rPr>
      </w:pPr>
      <w:r>
        <w:rPr>
          <w:rFonts w:ascii="Arial" w:hAnsi="Arial"/>
          <w:sz w:val="96"/>
        </w:rPr>
        <w:t>KUNSTNYT</w:t>
      </w:r>
    </w:p>
    <w:p w:rsidR="008B3EC7" w:rsidRDefault="008B3EC7" w:rsidP="00247DA6">
      <w:pPr>
        <w:jc w:val="center"/>
        <w:rPr>
          <w:rFonts w:ascii="Arial" w:hAnsi="Arial" w:cs="Arial"/>
          <w:b/>
          <w:bCs/>
          <w:color w:val="336699"/>
        </w:rPr>
      </w:pPr>
      <w:r>
        <w:rPr>
          <w:rFonts w:ascii="Arial" w:hAnsi="Arial" w:cs="Arial"/>
          <w:b/>
          <w:bCs/>
          <w:color w:val="336699"/>
        </w:rPr>
        <w:t>Ministeriernes Kunstforening</w:t>
      </w:r>
      <w:r>
        <w:rPr>
          <w:rFonts w:ascii="Arial" w:hAnsi="Arial" w:cs="Arial"/>
          <w:b/>
          <w:bCs/>
          <w:color w:val="336699"/>
        </w:rPr>
        <w:br/>
      </w:r>
      <w:r>
        <w:rPr>
          <w:rFonts w:ascii="Arial" w:hAnsi="Arial" w:cs="Arial"/>
          <w:b/>
          <w:bCs/>
          <w:color w:val="1F4E79" w:themeColor="accent1" w:themeShade="80"/>
        </w:rPr>
        <w:t>www.mkunst.dk</w:t>
      </w:r>
    </w:p>
    <w:p w:rsidR="00741242" w:rsidRDefault="00715C6D" w:rsidP="008B3EC7">
      <w:pPr>
        <w:jc w:val="center"/>
        <w:rPr>
          <w:rFonts w:ascii="Arial" w:hAnsi="Arial" w:cs="Arial"/>
          <w:b/>
          <w:bCs/>
          <w:color w:val="336699"/>
          <w:sz w:val="28"/>
          <w:szCs w:val="28"/>
        </w:rPr>
      </w:pPr>
      <w:r>
        <w:rPr>
          <w:rFonts w:ascii="Arial" w:hAnsi="Arial" w:cs="Arial"/>
          <w:b/>
          <w:bCs/>
          <w:color w:val="336699"/>
        </w:rPr>
        <w:br/>
        <w:t xml:space="preserve">Nr. 1 – </w:t>
      </w:r>
      <w:r w:rsidR="003602A2">
        <w:rPr>
          <w:rFonts w:ascii="Arial" w:hAnsi="Arial" w:cs="Arial"/>
          <w:b/>
          <w:bCs/>
          <w:color w:val="336699"/>
        </w:rPr>
        <w:t>januar</w:t>
      </w:r>
      <w:r>
        <w:rPr>
          <w:rFonts w:ascii="Arial" w:hAnsi="Arial" w:cs="Arial"/>
          <w:b/>
          <w:bCs/>
          <w:color w:val="336699"/>
        </w:rPr>
        <w:t xml:space="preserve"> 201</w:t>
      </w:r>
      <w:r w:rsidR="003602A2">
        <w:rPr>
          <w:rFonts w:ascii="Arial" w:hAnsi="Arial" w:cs="Arial"/>
          <w:b/>
          <w:bCs/>
          <w:color w:val="336699"/>
        </w:rPr>
        <w:t>9</w:t>
      </w:r>
      <w:r w:rsidR="008B3EC7">
        <w:rPr>
          <w:rFonts w:ascii="Arial" w:hAnsi="Arial" w:cs="Arial"/>
          <w:b/>
          <w:bCs/>
          <w:color w:val="336699"/>
        </w:rPr>
        <w:br/>
      </w:r>
    </w:p>
    <w:p w:rsidR="00CB750E" w:rsidRDefault="00CB750E" w:rsidP="008B3EC7">
      <w:pPr>
        <w:jc w:val="center"/>
        <w:rPr>
          <w:rFonts w:ascii="Arial" w:hAnsi="Arial" w:cs="Arial"/>
          <w:b/>
          <w:bCs/>
          <w:color w:val="336699"/>
          <w:sz w:val="28"/>
          <w:szCs w:val="28"/>
        </w:rPr>
      </w:pPr>
    </w:p>
    <w:p w:rsidR="00CB750E" w:rsidRDefault="00CB750E" w:rsidP="008B3EC7">
      <w:pPr>
        <w:jc w:val="center"/>
        <w:rPr>
          <w:rFonts w:ascii="Arial" w:hAnsi="Arial" w:cs="Arial"/>
          <w:b/>
          <w:bCs/>
          <w:color w:val="336699"/>
          <w:sz w:val="28"/>
          <w:szCs w:val="28"/>
        </w:rPr>
      </w:pPr>
    </w:p>
    <w:p w:rsidR="008B3EC7" w:rsidRDefault="003602A2" w:rsidP="00D16178">
      <w:pPr>
        <w:pStyle w:val="Brdtekst"/>
        <w:jc w:val="center"/>
        <w:rPr>
          <w:rStyle w:val="Strk"/>
          <w:color w:val="444444"/>
          <w:sz w:val="20"/>
          <w:szCs w:val="20"/>
        </w:rPr>
      </w:pPr>
      <w:r>
        <w:rPr>
          <w:rFonts w:ascii="Garamond" w:eastAsia="Times New Roman" w:hAnsi="Garamond" w:cs="Garamond"/>
          <w:b/>
          <w:bCs/>
          <w:i/>
          <w:iCs/>
          <w:color w:val="0D0D0D"/>
          <w:sz w:val="36"/>
          <w:szCs w:val="36"/>
        </w:rPr>
        <w:t>Rundvisning på</w:t>
      </w:r>
      <w:r w:rsidR="00700195">
        <w:rPr>
          <w:rFonts w:ascii="Garamond" w:eastAsia="Times New Roman" w:hAnsi="Garamond" w:cs="Garamond"/>
          <w:b/>
          <w:bCs/>
          <w:i/>
          <w:iCs/>
          <w:color w:val="0D0D0D"/>
          <w:sz w:val="36"/>
          <w:szCs w:val="36"/>
        </w:rPr>
        <w:t xml:space="preserve"> det kongelige teater gamle scen</w:t>
      </w:r>
      <w:r>
        <w:rPr>
          <w:rFonts w:ascii="Garamond" w:eastAsia="Times New Roman" w:hAnsi="Garamond" w:cs="Garamond"/>
          <w:b/>
          <w:bCs/>
          <w:i/>
          <w:iCs/>
          <w:color w:val="0D0D0D"/>
          <w:sz w:val="36"/>
          <w:szCs w:val="36"/>
        </w:rPr>
        <w:t>e</w:t>
      </w:r>
      <w:r w:rsidR="009A0473">
        <w:rPr>
          <w:rFonts w:ascii="Garamond" w:eastAsia="Times New Roman" w:hAnsi="Garamond" w:cs="Garamond"/>
          <w:b/>
          <w:bCs/>
          <w:i/>
          <w:iCs/>
          <w:color w:val="0D0D0D"/>
          <w:sz w:val="32"/>
          <w:szCs w:val="32"/>
        </w:rPr>
        <w:t xml:space="preserve"> </w:t>
      </w:r>
      <w:r w:rsidR="009A0473">
        <w:rPr>
          <w:rFonts w:ascii="Garamond" w:eastAsia="Times New Roman" w:hAnsi="Garamond" w:cs="Garamond"/>
          <w:b/>
          <w:bCs/>
          <w:i/>
          <w:iCs/>
          <w:color w:val="0D0D0D"/>
          <w:sz w:val="32"/>
          <w:szCs w:val="32"/>
        </w:rPr>
        <w:br/>
      </w:r>
      <w:r w:rsidR="00D16178">
        <w:rPr>
          <w:rStyle w:val="Strk"/>
          <w:rFonts w:cs="Arial"/>
          <w:color w:val="444444"/>
          <w:sz w:val="28"/>
          <w:szCs w:val="28"/>
        </w:rPr>
        <w:br/>
      </w:r>
    </w:p>
    <w:p w:rsidR="008B3EC7" w:rsidRDefault="003602A2" w:rsidP="008B3EC7">
      <w:pPr>
        <w:pStyle w:val="Overskrift1"/>
        <w:shd w:val="clear" w:color="auto" w:fill="FFFFFF"/>
        <w:spacing w:before="0" w:after="225"/>
        <w:jc w:val="center"/>
        <w:rPr>
          <w:color w:val="0D0D0D" w:themeColor="text1" w:themeTint="F2"/>
        </w:rPr>
      </w:pPr>
      <w:r>
        <w:rPr>
          <w:noProof/>
          <w:color w:val="0D0D0D" w:themeColor="text1" w:themeTint="F2"/>
          <w:lang w:eastAsia="da-DK"/>
        </w:rPr>
        <w:drawing>
          <wp:inline distT="0" distB="0" distL="0" distR="0">
            <wp:extent cx="6645910" cy="4153535"/>
            <wp:effectExtent l="0" t="0" r="254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gl teater.jpg"/>
                    <pic:cNvPicPr/>
                  </pic:nvPicPr>
                  <pic:blipFill>
                    <a:blip r:embed="rId6">
                      <a:extLst>
                        <a:ext uri="{28A0092B-C50C-407E-A947-70E740481C1C}">
                          <a14:useLocalDpi xmlns:a14="http://schemas.microsoft.com/office/drawing/2010/main" val="0"/>
                        </a:ext>
                      </a:extLst>
                    </a:blip>
                    <a:stretch>
                      <a:fillRect/>
                    </a:stretch>
                  </pic:blipFill>
                  <pic:spPr>
                    <a:xfrm>
                      <a:off x="0" y="0"/>
                      <a:ext cx="6645910" cy="4153535"/>
                    </a:xfrm>
                    <a:prstGeom prst="rect">
                      <a:avLst/>
                    </a:prstGeom>
                  </pic:spPr>
                </pic:pic>
              </a:graphicData>
            </a:graphic>
          </wp:inline>
        </w:drawing>
      </w:r>
    </w:p>
    <w:p w:rsidR="008B3EC7" w:rsidRPr="009A0473" w:rsidRDefault="009E2089" w:rsidP="008B3EC7">
      <w:pPr>
        <w:pStyle w:val="NormalWeb"/>
        <w:shd w:val="clear" w:color="auto" w:fill="FFFFFF"/>
        <w:spacing w:line="240" w:lineRule="atLeast"/>
        <w:jc w:val="center"/>
        <w:rPr>
          <w:rFonts w:asciiTheme="minorHAnsi" w:hAnsiTheme="minorHAnsi" w:cs="Arial"/>
          <w:color w:val="0D0D0D" w:themeColor="text1" w:themeTint="F2"/>
          <w:sz w:val="28"/>
          <w:szCs w:val="28"/>
        </w:rPr>
      </w:pPr>
      <w:r>
        <w:rPr>
          <w:rStyle w:val="Strk"/>
          <w:rFonts w:asciiTheme="minorHAnsi" w:hAnsiTheme="minorHAnsi" w:cs="Arial"/>
          <w:color w:val="0D0D0D" w:themeColor="text1" w:themeTint="F2"/>
          <w:sz w:val="28"/>
          <w:szCs w:val="28"/>
        </w:rPr>
        <w:t>Man</w:t>
      </w:r>
      <w:r w:rsidR="00715C6D">
        <w:rPr>
          <w:rStyle w:val="Strk"/>
          <w:rFonts w:asciiTheme="minorHAnsi" w:hAnsiTheme="minorHAnsi" w:cs="Arial"/>
          <w:color w:val="0D0D0D" w:themeColor="text1" w:themeTint="F2"/>
          <w:sz w:val="28"/>
          <w:szCs w:val="28"/>
        </w:rPr>
        <w:t xml:space="preserve">dag, den 4. </w:t>
      </w:r>
      <w:r w:rsidR="003602A2">
        <w:rPr>
          <w:rStyle w:val="Strk"/>
          <w:rFonts w:asciiTheme="minorHAnsi" w:hAnsiTheme="minorHAnsi" w:cs="Arial"/>
          <w:color w:val="0D0D0D" w:themeColor="text1" w:themeTint="F2"/>
          <w:sz w:val="28"/>
          <w:szCs w:val="28"/>
        </w:rPr>
        <w:t>februar 20</w:t>
      </w:r>
      <w:r w:rsidR="0086222C">
        <w:rPr>
          <w:rStyle w:val="Strk"/>
          <w:rFonts w:asciiTheme="minorHAnsi" w:hAnsiTheme="minorHAnsi" w:cs="Arial"/>
          <w:color w:val="0D0D0D" w:themeColor="text1" w:themeTint="F2"/>
          <w:sz w:val="28"/>
          <w:szCs w:val="28"/>
        </w:rPr>
        <w:t>1</w:t>
      </w:r>
      <w:bookmarkStart w:id="0" w:name="_GoBack"/>
      <w:bookmarkEnd w:id="0"/>
      <w:r w:rsidR="003602A2">
        <w:rPr>
          <w:rStyle w:val="Strk"/>
          <w:rFonts w:asciiTheme="minorHAnsi" w:hAnsiTheme="minorHAnsi" w:cs="Arial"/>
          <w:color w:val="0D0D0D" w:themeColor="text1" w:themeTint="F2"/>
          <w:sz w:val="28"/>
          <w:szCs w:val="28"/>
        </w:rPr>
        <w:t>9</w:t>
      </w:r>
      <w:r w:rsidR="00715C6D">
        <w:rPr>
          <w:rStyle w:val="Strk"/>
          <w:rFonts w:asciiTheme="minorHAnsi" w:hAnsiTheme="minorHAnsi" w:cs="Arial"/>
          <w:color w:val="0D0D0D" w:themeColor="text1" w:themeTint="F2"/>
          <w:sz w:val="28"/>
          <w:szCs w:val="28"/>
        </w:rPr>
        <w:t xml:space="preserve">, kl. </w:t>
      </w:r>
      <w:r w:rsidR="003602A2">
        <w:rPr>
          <w:rStyle w:val="Strk"/>
          <w:rFonts w:asciiTheme="minorHAnsi" w:hAnsiTheme="minorHAnsi" w:cs="Arial"/>
          <w:color w:val="0D0D0D" w:themeColor="text1" w:themeTint="F2"/>
          <w:sz w:val="28"/>
          <w:szCs w:val="28"/>
        </w:rPr>
        <w:t>17</w:t>
      </w:r>
      <w:r w:rsidR="000B5A84">
        <w:rPr>
          <w:rStyle w:val="Strk"/>
          <w:rFonts w:asciiTheme="minorHAnsi" w:hAnsiTheme="minorHAnsi" w:cs="Arial"/>
          <w:color w:val="0D0D0D" w:themeColor="text1" w:themeTint="F2"/>
          <w:sz w:val="28"/>
          <w:szCs w:val="28"/>
        </w:rPr>
        <w:t xml:space="preserve"> – </w:t>
      </w:r>
      <w:r w:rsidR="003602A2">
        <w:rPr>
          <w:rStyle w:val="Strk"/>
          <w:rFonts w:asciiTheme="minorHAnsi" w:hAnsiTheme="minorHAnsi" w:cs="Arial"/>
          <w:color w:val="0D0D0D" w:themeColor="text1" w:themeTint="F2"/>
          <w:sz w:val="28"/>
          <w:szCs w:val="28"/>
        </w:rPr>
        <w:t>18.30</w:t>
      </w:r>
      <w:r w:rsidR="008B3EC7" w:rsidRPr="009A0473">
        <w:rPr>
          <w:rFonts w:asciiTheme="minorHAnsi" w:hAnsiTheme="minorHAnsi" w:cs="Arial"/>
          <w:b/>
          <w:bCs/>
          <w:color w:val="0D0D0D" w:themeColor="text1" w:themeTint="F2"/>
          <w:sz w:val="28"/>
          <w:szCs w:val="28"/>
        </w:rPr>
        <w:br/>
      </w:r>
      <w:r w:rsidR="003602A2">
        <w:rPr>
          <w:rStyle w:val="Strk"/>
          <w:rFonts w:asciiTheme="minorHAnsi" w:hAnsiTheme="minorHAnsi" w:cs="Arial"/>
          <w:color w:val="0D0D0D" w:themeColor="text1" w:themeTint="F2"/>
          <w:sz w:val="28"/>
          <w:szCs w:val="28"/>
        </w:rPr>
        <w:t>Det kongelige teater, Kongens Nytorv</w:t>
      </w:r>
    </w:p>
    <w:p w:rsidR="003602A2" w:rsidRPr="003602A2" w:rsidRDefault="003602A2" w:rsidP="003602A2">
      <w:pPr>
        <w:pStyle w:val="NormalWeb"/>
        <w:shd w:val="clear" w:color="auto" w:fill="FFFFFF"/>
        <w:spacing w:line="240" w:lineRule="atLeast"/>
        <w:rPr>
          <w:rStyle w:val="Strk"/>
          <w:rFonts w:asciiTheme="minorHAnsi" w:hAnsiTheme="minorHAnsi" w:cs="Arial"/>
          <w:b w:val="0"/>
          <w:sz w:val="28"/>
          <w:szCs w:val="28"/>
        </w:rPr>
      </w:pPr>
      <w:r>
        <w:rPr>
          <w:rStyle w:val="Strk"/>
          <w:rFonts w:asciiTheme="minorHAnsi" w:hAnsiTheme="minorHAnsi" w:cs="Arial"/>
          <w:b w:val="0"/>
          <w:sz w:val="28"/>
          <w:szCs w:val="28"/>
        </w:rPr>
        <w:t xml:space="preserve">Ministeriernes Kunstforening har booket en privat rundvisning, så </w:t>
      </w:r>
      <w:r w:rsidR="00700195">
        <w:rPr>
          <w:rStyle w:val="Strk"/>
          <w:rFonts w:asciiTheme="minorHAnsi" w:hAnsiTheme="minorHAnsi" w:cs="Arial"/>
          <w:b w:val="0"/>
          <w:sz w:val="28"/>
          <w:szCs w:val="28"/>
        </w:rPr>
        <w:t>k</w:t>
      </w:r>
      <w:r w:rsidRPr="003602A2">
        <w:rPr>
          <w:rStyle w:val="Strk"/>
          <w:rFonts w:asciiTheme="minorHAnsi" w:hAnsiTheme="minorHAnsi" w:cs="Arial"/>
          <w:b w:val="0"/>
          <w:sz w:val="28"/>
          <w:szCs w:val="28"/>
        </w:rPr>
        <w:t xml:space="preserve">om med på opdagelse på Det Kongelige Teaters Gamle Scene. Oplev den helt særlige stemning, de historiske loftsmalerier, </w:t>
      </w:r>
      <w:proofErr w:type="spellStart"/>
      <w:r w:rsidRPr="003602A2">
        <w:rPr>
          <w:rStyle w:val="Strk"/>
          <w:rFonts w:asciiTheme="minorHAnsi" w:hAnsiTheme="minorHAnsi" w:cs="Arial"/>
          <w:b w:val="0"/>
          <w:sz w:val="28"/>
          <w:szCs w:val="28"/>
        </w:rPr>
        <w:t>svunge</w:t>
      </w:r>
      <w:proofErr w:type="spellEnd"/>
      <w:r w:rsidRPr="003602A2">
        <w:rPr>
          <w:rStyle w:val="Strk"/>
          <w:rFonts w:asciiTheme="minorHAnsi" w:hAnsiTheme="minorHAnsi" w:cs="Arial"/>
          <w:b w:val="0"/>
          <w:sz w:val="28"/>
          <w:szCs w:val="28"/>
        </w:rPr>
        <w:t xml:space="preserve"> engle og den traditionelle store prismelysekrone i teatersalen. Kom med bag scenen hvor sceneteknikken arbejder og besøg den store skræddersal, hvor eventyrlige kostumer til alle teaterets forestillinger bliver til og hvor kun fantasien sætter grænser. På Gamle scene er får I også et kig ind i H.M. Dronning Margrethe 2.'s private salon og loge.</w:t>
      </w:r>
    </w:p>
    <w:p w:rsidR="003602A2" w:rsidRPr="003602A2" w:rsidRDefault="003602A2" w:rsidP="003602A2">
      <w:pPr>
        <w:pStyle w:val="NormalWeb"/>
        <w:shd w:val="clear" w:color="auto" w:fill="FFFFFF"/>
        <w:spacing w:line="240" w:lineRule="atLeast"/>
        <w:rPr>
          <w:rStyle w:val="Strk"/>
          <w:rFonts w:asciiTheme="minorHAnsi" w:hAnsiTheme="minorHAnsi" w:cs="Arial"/>
          <w:b w:val="0"/>
          <w:sz w:val="28"/>
          <w:szCs w:val="28"/>
        </w:rPr>
      </w:pPr>
    </w:p>
    <w:p w:rsidR="003602A2" w:rsidRPr="003602A2" w:rsidRDefault="003602A2" w:rsidP="003602A2">
      <w:pPr>
        <w:pStyle w:val="NormalWeb"/>
        <w:shd w:val="clear" w:color="auto" w:fill="FFFFFF"/>
        <w:spacing w:line="240" w:lineRule="atLeast"/>
        <w:rPr>
          <w:rStyle w:val="Strk"/>
          <w:rFonts w:asciiTheme="minorHAnsi" w:hAnsiTheme="minorHAnsi" w:cs="Arial"/>
          <w:b w:val="0"/>
          <w:sz w:val="28"/>
          <w:szCs w:val="28"/>
        </w:rPr>
      </w:pPr>
      <w:r w:rsidRPr="003602A2">
        <w:rPr>
          <w:rStyle w:val="Strk"/>
          <w:rFonts w:asciiTheme="minorHAnsi" w:hAnsiTheme="minorHAnsi" w:cs="Arial"/>
          <w:b w:val="0"/>
          <w:sz w:val="28"/>
          <w:szCs w:val="28"/>
        </w:rPr>
        <w:t>Rundvisningen tager 90 minutter og gennemføres på kunstens præmisser. Prøver der trækker ud eller sceneteknik, der kræver akut justering, kan bevirke at vi ikke kan gå den vante rute.</w:t>
      </w:r>
    </w:p>
    <w:p w:rsidR="008B3EC7" w:rsidRPr="009A0473" w:rsidRDefault="003602A2" w:rsidP="003602A2">
      <w:pPr>
        <w:pStyle w:val="NormalWeb"/>
        <w:shd w:val="clear" w:color="auto" w:fill="FFFFFF"/>
        <w:spacing w:line="240" w:lineRule="atLeast"/>
        <w:rPr>
          <w:rStyle w:val="Strk"/>
          <w:rFonts w:asciiTheme="minorHAnsi" w:hAnsiTheme="minorHAnsi"/>
          <w:b w:val="0"/>
          <w:sz w:val="28"/>
          <w:szCs w:val="28"/>
        </w:rPr>
      </w:pPr>
      <w:r w:rsidRPr="003602A2">
        <w:rPr>
          <w:rStyle w:val="Strk"/>
          <w:rFonts w:asciiTheme="minorHAnsi" w:hAnsiTheme="minorHAnsi" w:cs="Arial"/>
          <w:b w:val="0"/>
          <w:sz w:val="28"/>
          <w:szCs w:val="28"/>
        </w:rPr>
        <w:t>Rundvisningen foregår på dansk.</w:t>
      </w:r>
    </w:p>
    <w:p w:rsidR="002845ED" w:rsidRDefault="004B42D9" w:rsidP="00715C6D">
      <w:pPr>
        <w:pStyle w:val="NormalWeb"/>
        <w:shd w:val="clear" w:color="auto" w:fill="FFFFFF"/>
        <w:spacing w:line="480" w:lineRule="auto"/>
      </w:pPr>
      <w:r w:rsidRPr="00A453FA">
        <w:rPr>
          <w:rStyle w:val="Strk"/>
          <w:rFonts w:asciiTheme="minorHAnsi" w:hAnsiTheme="minorHAnsi"/>
        </w:rPr>
        <w:t xml:space="preserve">Antal:  </w:t>
      </w:r>
      <w:r w:rsidR="009A0473" w:rsidRPr="00A453FA">
        <w:rPr>
          <w:rStyle w:val="Strk"/>
          <w:rFonts w:asciiTheme="minorHAnsi" w:hAnsiTheme="minorHAnsi"/>
        </w:rPr>
        <w:t xml:space="preserve">Max 30. </w:t>
      </w:r>
      <w:r w:rsidRPr="00A453FA">
        <w:rPr>
          <w:rStyle w:val="Strk"/>
          <w:rFonts w:asciiTheme="minorHAnsi" w:hAnsiTheme="minorHAnsi"/>
        </w:rPr>
        <w:t xml:space="preserve"> </w:t>
      </w:r>
      <w:r w:rsidRPr="00A453FA">
        <w:rPr>
          <w:rStyle w:val="Strk"/>
          <w:rFonts w:asciiTheme="minorHAnsi" w:hAnsiTheme="minorHAnsi"/>
          <w:b w:val="0"/>
        </w:rPr>
        <w:t>Gæster er også velkomne</w:t>
      </w:r>
      <w:r w:rsidRPr="00A453FA">
        <w:rPr>
          <w:rFonts w:asciiTheme="minorHAnsi" w:hAnsiTheme="minorHAnsi"/>
          <w:b/>
          <w:bCs/>
        </w:rPr>
        <w:br/>
      </w:r>
      <w:r w:rsidRPr="00A453FA">
        <w:rPr>
          <w:rStyle w:val="Strk"/>
          <w:rFonts w:asciiTheme="minorHAnsi" w:hAnsiTheme="minorHAnsi"/>
        </w:rPr>
        <w:t>Pris</w:t>
      </w:r>
      <w:r w:rsidRPr="00A453FA">
        <w:rPr>
          <w:rFonts w:asciiTheme="minorHAnsi" w:hAnsiTheme="minorHAnsi"/>
        </w:rPr>
        <w:t>:</w:t>
      </w:r>
      <w:r w:rsidRPr="00A453FA">
        <w:rPr>
          <w:rFonts w:asciiTheme="minorHAnsi" w:hAnsiTheme="minorHAnsi"/>
          <w:b/>
          <w:color w:val="FF0000"/>
        </w:rPr>
        <w:t xml:space="preserve"> </w:t>
      </w:r>
      <w:r w:rsidR="003602A2" w:rsidRPr="00A453FA">
        <w:rPr>
          <w:rFonts w:asciiTheme="minorHAnsi" w:hAnsiTheme="minorHAnsi"/>
        </w:rPr>
        <w:t>110</w:t>
      </w:r>
      <w:r w:rsidR="00715C6D" w:rsidRPr="00A453FA">
        <w:rPr>
          <w:rFonts w:asciiTheme="minorHAnsi" w:hAnsiTheme="minorHAnsi"/>
        </w:rPr>
        <w:t xml:space="preserve"> kr.</w:t>
      </w:r>
      <w:r w:rsidR="009A0473" w:rsidRPr="00A453FA">
        <w:rPr>
          <w:rFonts w:asciiTheme="minorHAnsi" w:hAnsiTheme="minorHAnsi"/>
        </w:rPr>
        <w:t xml:space="preserve"> for medlemmer</w:t>
      </w:r>
      <w:r w:rsidR="003602A2" w:rsidRPr="00A453FA">
        <w:rPr>
          <w:rFonts w:asciiTheme="minorHAnsi" w:hAnsiTheme="minorHAnsi"/>
        </w:rPr>
        <w:t xml:space="preserve"> – 120 kr.</w:t>
      </w:r>
      <w:r w:rsidR="00715C6D" w:rsidRPr="00A453FA">
        <w:rPr>
          <w:rFonts w:asciiTheme="minorHAnsi" w:hAnsiTheme="minorHAnsi"/>
        </w:rPr>
        <w:t xml:space="preserve"> </w:t>
      </w:r>
      <w:r w:rsidRPr="00A453FA">
        <w:rPr>
          <w:rFonts w:asciiTheme="minorHAnsi" w:hAnsiTheme="minorHAnsi"/>
        </w:rPr>
        <w:t xml:space="preserve"> </w:t>
      </w:r>
      <w:r w:rsidR="009A0473" w:rsidRPr="00A453FA">
        <w:rPr>
          <w:rFonts w:asciiTheme="minorHAnsi" w:hAnsiTheme="minorHAnsi"/>
        </w:rPr>
        <w:t>gæster.</w:t>
      </w:r>
      <w:r w:rsidRPr="00A453FA">
        <w:rPr>
          <w:rFonts w:asciiTheme="minorHAnsi" w:hAnsiTheme="minorHAnsi"/>
        </w:rPr>
        <w:t xml:space="preserve"> </w:t>
      </w:r>
      <w:r w:rsidRPr="00A453FA">
        <w:rPr>
          <w:rFonts w:asciiTheme="minorHAnsi" w:hAnsiTheme="minorHAnsi"/>
          <w:b/>
          <w:bCs/>
        </w:rPr>
        <w:br/>
      </w:r>
      <w:r w:rsidRPr="00A453FA">
        <w:rPr>
          <w:rStyle w:val="Strk"/>
          <w:rFonts w:asciiTheme="minorHAnsi" w:hAnsiTheme="minorHAnsi"/>
        </w:rPr>
        <w:t>Tilmelding</w:t>
      </w:r>
      <w:r w:rsidRPr="00A453FA">
        <w:rPr>
          <w:rFonts w:asciiTheme="minorHAnsi" w:hAnsiTheme="minorHAnsi"/>
        </w:rPr>
        <w:t xml:space="preserve"> til: </w:t>
      </w:r>
      <w:hyperlink r:id="rId7" w:history="1">
        <w:r w:rsidR="00B2604F" w:rsidRPr="00A453FA">
          <w:rPr>
            <w:rStyle w:val="Hyperlink"/>
            <w:rFonts w:asciiTheme="minorHAnsi" w:eastAsiaTheme="majorEastAsia" w:hAnsiTheme="minorHAnsi"/>
          </w:rPr>
          <w:t>ast@sum.dk</w:t>
        </w:r>
      </w:hyperlink>
      <w:r w:rsidR="00B2604F" w:rsidRPr="00A453FA">
        <w:rPr>
          <w:rStyle w:val="Hyperlink"/>
          <w:rFonts w:asciiTheme="minorHAnsi" w:eastAsiaTheme="majorEastAsia" w:hAnsiTheme="minorHAnsi"/>
        </w:rPr>
        <w:t xml:space="preserve">. </w:t>
      </w:r>
      <w:r w:rsidR="002845ED">
        <w:t xml:space="preserve">  N</w:t>
      </w:r>
      <w:r w:rsidR="002845ED" w:rsidRPr="002845ED">
        <w:t>avnet på den, der tilmelder, oplyses på tilmeldingen, som samtidig mærkes med</w:t>
      </w:r>
      <w:r w:rsidR="002845ED">
        <w:t xml:space="preserve"> kgl.  S</w:t>
      </w:r>
      <w:r w:rsidR="00B2604F" w:rsidRPr="00A453FA">
        <w:t>kriv hvis du har lyst til at gå med ud og spise bag</w:t>
      </w:r>
      <w:r w:rsidR="00A453FA">
        <w:t xml:space="preserve"> </w:t>
      </w:r>
      <w:r w:rsidR="00B2604F" w:rsidRPr="00A453FA">
        <w:t>efter et sted i nærheden</w:t>
      </w:r>
      <w:r w:rsidR="00700195" w:rsidRPr="00A453FA">
        <w:t xml:space="preserve">, så bestiller vi bord, når tilmeldingsfristen er udløbet. Fx her: </w:t>
      </w:r>
      <w:hyperlink r:id="rId8" w:history="1">
        <w:r w:rsidR="002845ED" w:rsidRPr="00C94E07">
          <w:rPr>
            <w:rStyle w:val="Hyperlink"/>
          </w:rPr>
          <w:t>http://restaurantgeist.dk/velkommen</w:t>
        </w:r>
      </w:hyperlink>
    </w:p>
    <w:p w:rsidR="005E6EDA" w:rsidRPr="00A453FA" w:rsidRDefault="005E6EDA" w:rsidP="00715C6D">
      <w:pPr>
        <w:pStyle w:val="NormalWeb"/>
        <w:shd w:val="clear" w:color="auto" w:fill="FFFFFF"/>
        <w:spacing w:line="480" w:lineRule="auto"/>
        <w:rPr>
          <w:rStyle w:val="apple-converted-space"/>
          <w:rFonts w:asciiTheme="minorHAnsi" w:hAnsiTheme="minorHAnsi"/>
          <w:b/>
        </w:rPr>
      </w:pPr>
      <w:r w:rsidRPr="00A453FA">
        <w:rPr>
          <w:rStyle w:val="Strk"/>
          <w:rFonts w:asciiTheme="minorHAnsi" w:hAnsiTheme="minorHAnsi"/>
        </w:rPr>
        <w:t>Betaling</w:t>
      </w:r>
      <w:r w:rsidRPr="00A453FA">
        <w:rPr>
          <w:rStyle w:val="apple-converted-space"/>
          <w:rFonts w:asciiTheme="minorHAnsi" w:hAnsiTheme="minorHAnsi"/>
        </w:rPr>
        <w:t> </w:t>
      </w:r>
      <w:r w:rsidRPr="00A453FA">
        <w:rPr>
          <w:rFonts w:asciiTheme="minorHAnsi" w:hAnsiTheme="minorHAnsi"/>
        </w:rPr>
        <w:t>(ved tilmelding</w:t>
      </w:r>
      <w:r w:rsidR="004E4292">
        <w:rPr>
          <w:rFonts w:asciiTheme="minorHAnsi" w:hAnsiTheme="minorHAnsi"/>
        </w:rPr>
        <w:t>) mobile P</w:t>
      </w:r>
      <w:r w:rsidR="003602A2" w:rsidRPr="00A453FA">
        <w:rPr>
          <w:rFonts w:asciiTheme="minorHAnsi" w:hAnsiTheme="minorHAnsi"/>
        </w:rPr>
        <w:t>ay til 40416665 med angivelse af navn og kgl.</w:t>
      </w:r>
      <w:r w:rsidR="002845ED">
        <w:rPr>
          <w:rFonts w:asciiTheme="minorHAnsi" w:hAnsiTheme="minorHAnsi"/>
        </w:rPr>
        <w:t xml:space="preserve"> </w:t>
      </w:r>
      <w:r w:rsidR="002845ED">
        <w:rPr>
          <w:color w:val="000000"/>
        </w:rPr>
        <w:t xml:space="preserve">Hvis du ikke har </w:t>
      </w:r>
      <w:proofErr w:type="spellStart"/>
      <w:r w:rsidR="002845ED">
        <w:rPr>
          <w:color w:val="000000"/>
        </w:rPr>
        <w:t>MobilePay</w:t>
      </w:r>
      <w:proofErr w:type="spellEnd"/>
      <w:r w:rsidR="002845ED">
        <w:rPr>
          <w:color w:val="000000"/>
        </w:rPr>
        <w:t xml:space="preserve"> aftaler vi nærmere omkring betalingsmåde.</w:t>
      </w:r>
      <w:r w:rsidR="002845ED">
        <w:rPr>
          <w:color w:val="000000"/>
        </w:rPr>
        <w:br/>
      </w:r>
      <w:r w:rsidRPr="00A453FA">
        <w:rPr>
          <w:rStyle w:val="Strk"/>
          <w:rFonts w:asciiTheme="minorHAnsi" w:hAnsiTheme="minorHAnsi"/>
        </w:rPr>
        <w:t xml:space="preserve">Tilmeldings- og betalingsfrist: </w:t>
      </w:r>
      <w:r w:rsidR="003602A2" w:rsidRPr="00A453FA">
        <w:rPr>
          <w:rStyle w:val="Strk"/>
          <w:rFonts w:asciiTheme="minorHAnsi" w:hAnsiTheme="minorHAnsi"/>
          <w:b w:val="0"/>
        </w:rPr>
        <w:t>Mandag</w:t>
      </w:r>
      <w:r w:rsidRPr="00A453FA">
        <w:rPr>
          <w:rStyle w:val="Strk"/>
          <w:rFonts w:asciiTheme="minorHAnsi" w:hAnsiTheme="minorHAnsi"/>
        </w:rPr>
        <w:t xml:space="preserve"> </w:t>
      </w:r>
      <w:r w:rsidR="009A0473" w:rsidRPr="00A453FA">
        <w:rPr>
          <w:rStyle w:val="apple-converted-space"/>
          <w:rFonts w:asciiTheme="minorHAnsi" w:hAnsiTheme="minorHAnsi"/>
        </w:rPr>
        <w:t>den</w:t>
      </w:r>
      <w:r w:rsidR="000B5A84" w:rsidRPr="00A453FA">
        <w:rPr>
          <w:rStyle w:val="apple-converted-space"/>
          <w:rFonts w:asciiTheme="minorHAnsi" w:hAnsiTheme="minorHAnsi"/>
          <w:b/>
        </w:rPr>
        <w:t xml:space="preserve"> </w:t>
      </w:r>
      <w:r w:rsidR="003602A2" w:rsidRPr="00A453FA">
        <w:rPr>
          <w:rStyle w:val="apple-converted-space"/>
          <w:rFonts w:asciiTheme="minorHAnsi" w:hAnsiTheme="minorHAnsi"/>
          <w:b/>
        </w:rPr>
        <w:t>21 januar 2019</w:t>
      </w:r>
      <w:r w:rsidR="000B5A84" w:rsidRPr="00A453FA">
        <w:rPr>
          <w:rStyle w:val="apple-converted-space"/>
          <w:rFonts w:asciiTheme="minorHAnsi" w:hAnsiTheme="minorHAnsi"/>
          <w:b/>
        </w:rPr>
        <w:t>.</w:t>
      </w:r>
    </w:p>
    <w:p w:rsidR="00B21263" w:rsidRDefault="000B5A84" w:rsidP="000B5A84">
      <w:pPr>
        <w:pStyle w:val="NormalWeb"/>
        <w:shd w:val="clear" w:color="auto" w:fill="FFFFFF"/>
        <w:spacing w:line="480" w:lineRule="auto"/>
        <w:ind w:left="2608" w:firstLine="1304"/>
        <w:rPr>
          <w:rStyle w:val="apple-converted-space"/>
          <w:rFonts w:asciiTheme="minorHAnsi" w:hAnsiTheme="minorHAnsi"/>
          <w:b/>
        </w:rPr>
      </w:pPr>
      <w:r>
        <w:rPr>
          <w:rStyle w:val="apple-converted-space"/>
          <w:rFonts w:asciiTheme="minorHAnsi" w:hAnsiTheme="minorHAnsi"/>
          <w:b/>
        </w:rPr>
        <w:t>………………………………………………..</w:t>
      </w:r>
    </w:p>
    <w:p w:rsidR="00B21263" w:rsidRDefault="00B21263">
      <w:pPr>
        <w:spacing w:line="259" w:lineRule="auto"/>
        <w:rPr>
          <w:rStyle w:val="apple-converted-space"/>
          <w:rFonts w:eastAsia="Times New Roman" w:cs="Times New Roman"/>
          <w:b/>
          <w:sz w:val="24"/>
          <w:szCs w:val="24"/>
          <w:lang w:eastAsia="da-DK"/>
        </w:rPr>
      </w:pPr>
    </w:p>
    <w:sectPr w:rsidR="00B21263" w:rsidSect="0070019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53DB3"/>
    <w:multiLevelType w:val="multilevel"/>
    <w:tmpl w:val="5B680F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C7"/>
    <w:rsid w:val="000076CB"/>
    <w:rsid w:val="000B5A84"/>
    <w:rsid w:val="001E73E4"/>
    <w:rsid w:val="00247DA6"/>
    <w:rsid w:val="002845ED"/>
    <w:rsid w:val="002F43B9"/>
    <w:rsid w:val="003602A2"/>
    <w:rsid w:val="00446AAE"/>
    <w:rsid w:val="004B42D9"/>
    <w:rsid w:val="004E4292"/>
    <w:rsid w:val="004E6759"/>
    <w:rsid w:val="0054114F"/>
    <w:rsid w:val="005E6EDA"/>
    <w:rsid w:val="00700195"/>
    <w:rsid w:val="00715C6D"/>
    <w:rsid w:val="00741242"/>
    <w:rsid w:val="0086222C"/>
    <w:rsid w:val="008B3EC7"/>
    <w:rsid w:val="009278E3"/>
    <w:rsid w:val="009462CC"/>
    <w:rsid w:val="009A0473"/>
    <w:rsid w:val="009E2089"/>
    <w:rsid w:val="00A453FA"/>
    <w:rsid w:val="00B21263"/>
    <w:rsid w:val="00B2604F"/>
    <w:rsid w:val="00B62B16"/>
    <w:rsid w:val="00B86B41"/>
    <w:rsid w:val="00BE3755"/>
    <w:rsid w:val="00C35048"/>
    <w:rsid w:val="00CB750E"/>
    <w:rsid w:val="00D001B7"/>
    <w:rsid w:val="00D16178"/>
    <w:rsid w:val="00D74CED"/>
    <w:rsid w:val="00DE781E"/>
    <w:rsid w:val="00E14121"/>
    <w:rsid w:val="00E8335C"/>
    <w:rsid w:val="00EA410D"/>
    <w:rsid w:val="00EC5B57"/>
    <w:rsid w:val="00FE63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10CA3"/>
  <w15:chartTrackingRefBased/>
  <w15:docId w15:val="{48E04A18-D9D4-4C8D-8BB2-1352268CD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EC7"/>
    <w:pPr>
      <w:spacing w:line="256" w:lineRule="auto"/>
    </w:pPr>
  </w:style>
  <w:style w:type="paragraph" w:styleId="Overskrift1">
    <w:name w:val="heading 1"/>
    <w:basedOn w:val="Normal"/>
    <w:next w:val="Normal"/>
    <w:link w:val="Overskrift1Tegn"/>
    <w:uiPriority w:val="9"/>
    <w:qFormat/>
    <w:rsid w:val="008B3E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semiHidden/>
    <w:unhideWhenUsed/>
    <w:qFormat/>
    <w:rsid w:val="00EC5B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B3EC7"/>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8B3EC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link w:val="TitelTegn"/>
    <w:uiPriority w:val="99"/>
    <w:qFormat/>
    <w:rsid w:val="008B3EC7"/>
    <w:pPr>
      <w:spacing w:after="0" w:line="240" w:lineRule="auto"/>
      <w:jc w:val="center"/>
    </w:pPr>
    <w:rPr>
      <w:rFonts w:ascii="Verdana" w:eastAsia="Times New Roman" w:hAnsi="Verdana" w:cs="Arial"/>
      <w:b/>
      <w:bCs/>
      <w:color w:val="336699"/>
      <w:sz w:val="72"/>
      <w:szCs w:val="52"/>
    </w:rPr>
  </w:style>
  <w:style w:type="character" w:customStyle="1" w:styleId="TitelTegn">
    <w:name w:val="Titel Tegn"/>
    <w:basedOn w:val="Standardskrifttypeiafsnit"/>
    <w:link w:val="Titel"/>
    <w:uiPriority w:val="99"/>
    <w:rsid w:val="008B3EC7"/>
    <w:rPr>
      <w:rFonts w:ascii="Verdana" w:eastAsia="Times New Roman" w:hAnsi="Verdana" w:cs="Arial"/>
      <w:b/>
      <w:bCs/>
      <w:color w:val="336699"/>
      <w:sz w:val="72"/>
      <w:szCs w:val="52"/>
    </w:rPr>
  </w:style>
  <w:style w:type="character" w:styleId="Strk">
    <w:name w:val="Strong"/>
    <w:basedOn w:val="Standardskrifttypeiafsnit"/>
    <w:qFormat/>
    <w:rsid w:val="008B3EC7"/>
    <w:rPr>
      <w:b/>
      <w:bCs/>
    </w:rPr>
  </w:style>
  <w:style w:type="character" w:styleId="Fremhv">
    <w:name w:val="Emphasis"/>
    <w:basedOn w:val="Standardskrifttypeiafsnit"/>
    <w:uiPriority w:val="20"/>
    <w:qFormat/>
    <w:rsid w:val="008B3EC7"/>
    <w:rPr>
      <w:i/>
      <w:iCs/>
    </w:rPr>
  </w:style>
  <w:style w:type="character" w:styleId="Hyperlink">
    <w:name w:val="Hyperlink"/>
    <w:basedOn w:val="Standardskrifttypeiafsnit"/>
    <w:uiPriority w:val="99"/>
    <w:unhideWhenUsed/>
    <w:rsid w:val="004B42D9"/>
    <w:rPr>
      <w:color w:val="0563C1"/>
      <w:u w:val="single"/>
    </w:rPr>
  </w:style>
  <w:style w:type="character" w:customStyle="1" w:styleId="apple-converted-space">
    <w:name w:val="apple-converted-space"/>
    <w:basedOn w:val="Standardskrifttypeiafsnit"/>
    <w:rsid w:val="005E6EDA"/>
  </w:style>
  <w:style w:type="paragraph" w:styleId="Brdtekst">
    <w:name w:val="Body Text"/>
    <w:basedOn w:val="Normal"/>
    <w:link w:val="BrdtekstTegn"/>
    <w:unhideWhenUsed/>
    <w:rsid w:val="009A0473"/>
    <w:pPr>
      <w:widowControl w:val="0"/>
      <w:suppressAutoHyphens/>
      <w:spacing w:after="120" w:line="240" w:lineRule="auto"/>
    </w:pPr>
    <w:rPr>
      <w:rFonts w:ascii="Times New Roman" w:eastAsia="SimSun" w:hAnsi="Times New Roman" w:cs="Mangal"/>
      <w:kern w:val="2"/>
      <w:sz w:val="24"/>
      <w:szCs w:val="24"/>
      <w:lang w:eastAsia="hi-IN" w:bidi="hi-IN"/>
    </w:rPr>
  </w:style>
  <w:style w:type="character" w:customStyle="1" w:styleId="BrdtekstTegn">
    <w:name w:val="Brødtekst Tegn"/>
    <w:basedOn w:val="Standardskrifttypeiafsnit"/>
    <w:link w:val="Brdtekst"/>
    <w:rsid w:val="009A0473"/>
    <w:rPr>
      <w:rFonts w:ascii="Times New Roman" w:eastAsia="SimSun" w:hAnsi="Times New Roman" w:cs="Mangal"/>
      <w:kern w:val="2"/>
      <w:sz w:val="24"/>
      <w:szCs w:val="24"/>
      <w:lang w:eastAsia="hi-IN" w:bidi="hi-IN"/>
    </w:rPr>
  </w:style>
  <w:style w:type="character" w:customStyle="1" w:styleId="Overskrift2Tegn">
    <w:name w:val="Overskrift 2 Tegn"/>
    <w:basedOn w:val="Standardskrifttypeiafsnit"/>
    <w:link w:val="Overskrift2"/>
    <w:uiPriority w:val="9"/>
    <w:semiHidden/>
    <w:rsid w:val="00EC5B57"/>
    <w:rPr>
      <w:rFonts w:asciiTheme="majorHAnsi" w:eastAsiaTheme="majorEastAsia" w:hAnsiTheme="majorHAnsi" w:cstheme="majorBidi"/>
      <w:color w:val="2E74B5" w:themeColor="accent1" w:themeShade="BF"/>
      <w:sz w:val="26"/>
      <w:szCs w:val="26"/>
    </w:rPr>
  </w:style>
  <w:style w:type="paragraph" w:styleId="Markeringsbobletekst">
    <w:name w:val="Balloon Text"/>
    <w:basedOn w:val="Normal"/>
    <w:link w:val="MarkeringsbobletekstTegn"/>
    <w:uiPriority w:val="99"/>
    <w:semiHidden/>
    <w:unhideWhenUsed/>
    <w:rsid w:val="00FE634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E63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94430">
      <w:bodyDiv w:val="1"/>
      <w:marLeft w:val="0"/>
      <w:marRight w:val="0"/>
      <w:marTop w:val="0"/>
      <w:marBottom w:val="0"/>
      <w:divBdr>
        <w:top w:val="none" w:sz="0" w:space="0" w:color="auto"/>
        <w:left w:val="none" w:sz="0" w:space="0" w:color="auto"/>
        <w:bottom w:val="none" w:sz="0" w:space="0" w:color="auto"/>
        <w:right w:val="none" w:sz="0" w:space="0" w:color="auto"/>
      </w:divBdr>
    </w:div>
    <w:div w:id="296496332">
      <w:bodyDiv w:val="1"/>
      <w:marLeft w:val="0"/>
      <w:marRight w:val="0"/>
      <w:marTop w:val="0"/>
      <w:marBottom w:val="0"/>
      <w:divBdr>
        <w:top w:val="none" w:sz="0" w:space="0" w:color="auto"/>
        <w:left w:val="none" w:sz="0" w:space="0" w:color="auto"/>
        <w:bottom w:val="none" w:sz="0" w:space="0" w:color="auto"/>
        <w:right w:val="none" w:sz="0" w:space="0" w:color="auto"/>
      </w:divBdr>
    </w:div>
    <w:div w:id="555698565">
      <w:bodyDiv w:val="1"/>
      <w:marLeft w:val="0"/>
      <w:marRight w:val="0"/>
      <w:marTop w:val="0"/>
      <w:marBottom w:val="0"/>
      <w:divBdr>
        <w:top w:val="none" w:sz="0" w:space="0" w:color="auto"/>
        <w:left w:val="none" w:sz="0" w:space="0" w:color="auto"/>
        <w:bottom w:val="none" w:sz="0" w:space="0" w:color="auto"/>
        <w:right w:val="none" w:sz="0" w:space="0" w:color="auto"/>
      </w:divBdr>
    </w:div>
    <w:div w:id="1354723175">
      <w:bodyDiv w:val="1"/>
      <w:marLeft w:val="0"/>
      <w:marRight w:val="0"/>
      <w:marTop w:val="0"/>
      <w:marBottom w:val="0"/>
      <w:divBdr>
        <w:top w:val="none" w:sz="0" w:space="0" w:color="auto"/>
        <w:left w:val="none" w:sz="0" w:space="0" w:color="auto"/>
        <w:bottom w:val="none" w:sz="0" w:space="0" w:color="auto"/>
        <w:right w:val="none" w:sz="0" w:space="0" w:color="auto"/>
      </w:divBdr>
    </w:div>
    <w:div w:id="1742556953">
      <w:bodyDiv w:val="1"/>
      <w:marLeft w:val="0"/>
      <w:marRight w:val="0"/>
      <w:marTop w:val="0"/>
      <w:marBottom w:val="0"/>
      <w:divBdr>
        <w:top w:val="none" w:sz="0" w:space="0" w:color="auto"/>
        <w:left w:val="none" w:sz="0" w:space="0" w:color="auto"/>
        <w:bottom w:val="none" w:sz="0" w:space="0" w:color="auto"/>
        <w:right w:val="none" w:sz="0" w:space="0" w:color="auto"/>
      </w:divBdr>
    </w:div>
    <w:div w:id="201838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taurantgeist.dk/velkommen" TargetMode="External"/><Relationship Id="rId3" Type="http://schemas.openxmlformats.org/officeDocument/2006/relationships/styles" Target="styles.xml"/><Relationship Id="rId7" Type="http://schemas.openxmlformats.org/officeDocument/2006/relationships/hyperlink" Target="mailto:ast@sum.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178D3-4A3A-45BA-AEB9-EA5612842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234</Words>
  <Characters>1434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Maien Kruuse</dc:creator>
  <cp:keywords/>
  <dc:description/>
  <cp:lastModifiedBy>Annette Stefani</cp:lastModifiedBy>
  <cp:revision>4</cp:revision>
  <cp:lastPrinted>2015-10-10T20:05:00Z</cp:lastPrinted>
  <dcterms:created xsi:type="dcterms:W3CDTF">2019-01-08T10:29:00Z</dcterms:created>
  <dcterms:modified xsi:type="dcterms:W3CDTF">2019-01-16T12:19:00Z</dcterms:modified>
</cp:coreProperties>
</file>