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F0" w:rsidRDefault="007A28F0" w:rsidP="007A28F0">
      <w:pPr>
        <w:pStyle w:val="Titel"/>
        <w:rPr>
          <w:rFonts w:ascii="Arial" w:hAnsi="Arial"/>
          <w:sz w:val="20"/>
          <w:szCs w:val="20"/>
        </w:rPr>
      </w:pPr>
      <w:bookmarkStart w:id="0" w:name="_GoBack"/>
      <w:bookmarkEnd w:id="0"/>
      <w:r>
        <w:rPr>
          <w:rFonts w:ascii="Arial" w:hAnsi="Arial"/>
          <w:sz w:val="96"/>
        </w:rPr>
        <w:t>KUNSTNYT</w:t>
      </w:r>
    </w:p>
    <w:p w:rsidR="007A28F0" w:rsidRDefault="007A28F0" w:rsidP="007A28F0">
      <w:pPr>
        <w:jc w:val="center"/>
        <w:rPr>
          <w:rFonts w:ascii="Arial" w:hAnsi="Arial" w:cs="Arial"/>
          <w:b/>
          <w:bCs/>
          <w:color w:val="336699"/>
        </w:rPr>
      </w:pPr>
      <w:r>
        <w:rPr>
          <w:rFonts w:ascii="Arial" w:hAnsi="Arial" w:cs="Arial"/>
          <w:b/>
          <w:bCs/>
          <w:color w:val="336699"/>
        </w:rPr>
        <w:t>Ministeriernes Kunstforening</w:t>
      </w:r>
      <w:r>
        <w:rPr>
          <w:rFonts w:ascii="Arial" w:hAnsi="Arial" w:cs="Arial"/>
          <w:b/>
          <w:bCs/>
          <w:color w:val="336699"/>
        </w:rPr>
        <w:br/>
      </w:r>
      <w:r>
        <w:rPr>
          <w:rFonts w:ascii="Arial" w:hAnsi="Arial" w:cs="Arial"/>
          <w:b/>
          <w:bCs/>
        </w:rPr>
        <w:t>www.mkunst.dk</w:t>
      </w:r>
    </w:p>
    <w:p w:rsidR="007A28F0" w:rsidRDefault="007A28F0" w:rsidP="007A28F0">
      <w:pPr>
        <w:jc w:val="center"/>
        <w:rPr>
          <w:rFonts w:ascii="Arial" w:hAnsi="Arial" w:cs="Arial"/>
          <w:b/>
          <w:bCs/>
          <w:color w:val="336699"/>
        </w:rPr>
      </w:pPr>
      <w:r>
        <w:rPr>
          <w:rFonts w:ascii="Arial" w:hAnsi="Arial" w:cs="Arial"/>
          <w:b/>
          <w:bCs/>
          <w:color w:val="336699"/>
        </w:rPr>
        <w:t>Nr. 6 – August 2016</w:t>
      </w:r>
    </w:p>
    <w:p w:rsidR="007D28FA" w:rsidRDefault="007A28F0" w:rsidP="007A28F0">
      <w:pPr>
        <w:jc w:val="center"/>
        <w:rPr>
          <w:rFonts w:ascii="Helvetica" w:hAnsi="Helvetica" w:cs="Helvetica"/>
        </w:rPr>
      </w:pPr>
      <w:r>
        <w:rPr>
          <w:rFonts w:cs="Arial"/>
          <w:b/>
          <w:color w:val="FF0000"/>
          <w:sz w:val="36"/>
          <w:szCs w:val="36"/>
        </w:rPr>
        <w:t>Rundvisning på Sto</w:t>
      </w:r>
      <w:r w:rsidR="009848ED">
        <w:rPr>
          <w:rFonts w:cs="Arial"/>
          <w:b/>
          <w:color w:val="FF0000"/>
          <w:sz w:val="36"/>
          <w:szCs w:val="36"/>
        </w:rPr>
        <w:t>r</w:t>
      </w:r>
      <w:r>
        <w:rPr>
          <w:rFonts w:cs="Arial"/>
          <w:b/>
          <w:color w:val="FF0000"/>
          <w:sz w:val="36"/>
          <w:szCs w:val="36"/>
        </w:rPr>
        <w:t>m P. Museet</w:t>
      </w:r>
      <w:r w:rsidRPr="00003729">
        <w:rPr>
          <w:rFonts w:cs="Arial"/>
          <w:b/>
          <w:sz w:val="32"/>
          <w:szCs w:val="32"/>
        </w:rPr>
        <w:t xml:space="preserve"> </w:t>
      </w:r>
      <w:r w:rsidRPr="00003729">
        <w:rPr>
          <w:rFonts w:cs="Arial"/>
          <w:b/>
          <w:sz w:val="32"/>
          <w:szCs w:val="32"/>
        </w:rPr>
        <w:br/>
      </w:r>
      <w:r w:rsidR="00807C66">
        <w:rPr>
          <w:rFonts w:cs="Arial"/>
          <w:b/>
          <w:sz w:val="28"/>
          <w:szCs w:val="28"/>
        </w:rPr>
        <w:t>t</w:t>
      </w:r>
      <w:r>
        <w:rPr>
          <w:rFonts w:cs="Arial"/>
          <w:b/>
          <w:sz w:val="28"/>
          <w:szCs w:val="28"/>
        </w:rPr>
        <w:t>irs</w:t>
      </w:r>
      <w:r w:rsidRPr="00003729">
        <w:rPr>
          <w:rFonts w:cs="Arial"/>
          <w:b/>
          <w:sz w:val="28"/>
          <w:szCs w:val="28"/>
        </w:rPr>
        <w:t xml:space="preserve">dag, den </w:t>
      </w:r>
      <w:r>
        <w:rPr>
          <w:rFonts w:cs="Arial"/>
          <w:b/>
          <w:sz w:val="28"/>
          <w:szCs w:val="28"/>
        </w:rPr>
        <w:t>6. september</w:t>
      </w:r>
      <w:r w:rsidRPr="00003729">
        <w:rPr>
          <w:rFonts w:cs="Arial"/>
          <w:b/>
          <w:sz w:val="28"/>
          <w:szCs w:val="28"/>
        </w:rPr>
        <w:t>, kl. 17.30</w:t>
      </w:r>
      <w:r w:rsidR="009848ED">
        <w:rPr>
          <w:rFonts w:cs="Arial"/>
          <w:b/>
          <w:sz w:val="28"/>
          <w:szCs w:val="28"/>
        </w:rPr>
        <w:t xml:space="preserve"> – 19.30</w:t>
      </w:r>
      <w:r w:rsidRPr="00003729">
        <w:rPr>
          <w:rFonts w:cs="Arial"/>
          <w:b/>
          <w:sz w:val="32"/>
          <w:szCs w:val="32"/>
        </w:rPr>
        <w:br/>
        <w:t>F</w:t>
      </w:r>
      <w:r>
        <w:rPr>
          <w:rFonts w:cs="Arial"/>
          <w:b/>
          <w:sz w:val="32"/>
          <w:szCs w:val="32"/>
        </w:rPr>
        <w:t>rederiksberg Runddel</w:t>
      </w:r>
      <w:r w:rsidRPr="00003729">
        <w:rPr>
          <w:rFonts w:cs="Arial"/>
          <w:b/>
          <w:sz w:val="32"/>
          <w:szCs w:val="32"/>
        </w:rPr>
        <w:br/>
      </w:r>
    </w:p>
    <w:p w:rsidR="007D28FA" w:rsidRDefault="007D28FA" w:rsidP="007A28F0">
      <w:pPr>
        <w:jc w:val="center"/>
        <w:rPr>
          <w:rFonts w:ascii="Helvetica" w:hAnsi="Helvetica" w:cs="Helvetica"/>
        </w:rPr>
      </w:pPr>
      <w:r>
        <w:rPr>
          <w:rFonts w:ascii="Arial" w:hAnsi="Arial" w:cs="Arial"/>
          <w:noProof/>
          <w:color w:val="000000"/>
          <w:sz w:val="20"/>
          <w:szCs w:val="20"/>
          <w:lang w:eastAsia="da-DK"/>
        </w:rPr>
        <w:drawing>
          <wp:inline distT="0" distB="0" distL="0" distR="0">
            <wp:extent cx="1714500" cy="1428750"/>
            <wp:effectExtent l="0" t="0" r="0" b="0"/>
            <wp:docPr id="2" name="Billede 2" descr="Sommerfug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merfugl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r>
        <w:rPr>
          <w:rFonts w:ascii="Helvetica" w:hAnsi="Helvetica" w:cs="Helvetica"/>
        </w:rPr>
        <w:t xml:space="preserve">     </w:t>
      </w:r>
      <w:r>
        <w:rPr>
          <w:rFonts w:ascii="Arial" w:hAnsi="Arial" w:cs="Arial"/>
          <w:noProof/>
          <w:color w:val="6A6A6A"/>
          <w:sz w:val="20"/>
          <w:szCs w:val="20"/>
          <w:lang w:eastAsia="da-DK"/>
        </w:rPr>
        <w:drawing>
          <wp:inline distT="0" distB="0" distL="0" distR="0" wp14:anchorId="22A55EFE" wp14:editId="3D3A0D6A">
            <wp:extent cx="1714500" cy="2085975"/>
            <wp:effectExtent l="0" t="0" r="0" b="9525"/>
            <wp:docPr id="3" name="Billede 3" descr="Lol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l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085975"/>
                    </a:xfrm>
                    <a:prstGeom prst="rect">
                      <a:avLst/>
                    </a:prstGeom>
                    <a:noFill/>
                    <a:ln>
                      <a:noFill/>
                    </a:ln>
                  </pic:spPr>
                </pic:pic>
              </a:graphicData>
            </a:graphic>
          </wp:inline>
        </w:drawing>
      </w:r>
      <w:r>
        <w:rPr>
          <w:rFonts w:ascii="Helvetica" w:hAnsi="Helvetica" w:cs="Helvetica"/>
        </w:rPr>
        <w:t xml:space="preserve">   </w:t>
      </w:r>
      <w:r>
        <w:rPr>
          <w:rFonts w:ascii="Arial" w:hAnsi="Arial" w:cs="Arial"/>
          <w:noProof/>
          <w:color w:val="000000"/>
          <w:sz w:val="20"/>
          <w:szCs w:val="20"/>
          <w:lang w:eastAsia="da-DK"/>
        </w:rPr>
        <w:drawing>
          <wp:inline distT="0" distB="0" distL="0" distR="0">
            <wp:extent cx="1714500" cy="1504950"/>
            <wp:effectExtent l="0" t="0" r="0" b="0"/>
            <wp:docPr id="4" name="Billede 4" descr="Klovnens begra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vnens begra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504950"/>
                    </a:xfrm>
                    <a:prstGeom prst="rect">
                      <a:avLst/>
                    </a:prstGeom>
                    <a:noFill/>
                    <a:ln>
                      <a:noFill/>
                    </a:ln>
                  </pic:spPr>
                </pic:pic>
              </a:graphicData>
            </a:graphic>
          </wp:inline>
        </w:drawing>
      </w:r>
    </w:p>
    <w:p w:rsidR="007A28F0" w:rsidRPr="00C37E75" w:rsidRDefault="007A28F0" w:rsidP="007A28F0">
      <w:pPr>
        <w:jc w:val="center"/>
        <w:rPr>
          <w:rFonts w:cs="Helvetica"/>
          <w:sz w:val="24"/>
          <w:szCs w:val="24"/>
        </w:rPr>
      </w:pPr>
    </w:p>
    <w:p w:rsidR="007A28F0" w:rsidRPr="00C37E75" w:rsidRDefault="007A28F0" w:rsidP="00E77D3D">
      <w:pPr>
        <w:rPr>
          <w:rFonts w:cs="Helvetica"/>
          <w:sz w:val="24"/>
          <w:szCs w:val="24"/>
        </w:rPr>
      </w:pPr>
      <w:r w:rsidRPr="00C37E75">
        <w:rPr>
          <w:rFonts w:cs="Helvetica"/>
          <w:sz w:val="24"/>
          <w:szCs w:val="24"/>
        </w:rPr>
        <w:t xml:space="preserve">Storm P. Museet har til huse i Frederiksbergs gamle politistation </w:t>
      </w:r>
      <w:r w:rsidR="00D928F4" w:rsidRPr="00C37E75">
        <w:rPr>
          <w:rFonts w:cs="Helvetica"/>
          <w:sz w:val="24"/>
          <w:szCs w:val="24"/>
        </w:rPr>
        <w:t xml:space="preserve">fra 1882 </w:t>
      </w:r>
      <w:r w:rsidRPr="00C37E75">
        <w:rPr>
          <w:rFonts w:cs="Helvetica"/>
          <w:sz w:val="24"/>
          <w:szCs w:val="24"/>
        </w:rPr>
        <w:t>på hjørnet af Frederiksberg Runddel (ved hovedindgangen til Frederiksberg Have</w:t>
      </w:r>
      <w:r w:rsidR="009848ED" w:rsidRPr="00C37E75">
        <w:rPr>
          <w:rFonts w:cs="Helvetica"/>
          <w:sz w:val="24"/>
          <w:szCs w:val="24"/>
        </w:rPr>
        <w:t>). Muse</w:t>
      </w:r>
      <w:r w:rsidRPr="00C37E75">
        <w:rPr>
          <w:rFonts w:cs="Helvetica"/>
          <w:sz w:val="24"/>
          <w:szCs w:val="24"/>
        </w:rPr>
        <w:t>et råder ov</w:t>
      </w:r>
      <w:r w:rsidR="00E77D3D" w:rsidRPr="00C37E75">
        <w:rPr>
          <w:rFonts w:cs="Helvetica"/>
          <w:sz w:val="24"/>
          <w:szCs w:val="24"/>
        </w:rPr>
        <w:t>er 9 udstillingsrum, der hver i</w:t>
      </w:r>
      <w:r w:rsidRPr="00C37E75">
        <w:rPr>
          <w:rFonts w:cs="Helvetica"/>
          <w:sz w:val="24"/>
          <w:szCs w:val="24"/>
        </w:rPr>
        <w:t xml:space="preserve">sær viser en facet af Storm P´s vidtspændende talenter som bladtegner, maler, skuespiller, forfatter og pibesamler. </w:t>
      </w:r>
    </w:p>
    <w:p w:rsidR="007A28F0" w:rsidRPr="00C37E75" w:rsidRDefault="007A28F0" w:rsidP="00E77D3D">
      <w:pPr>
        <w:rPr>
          <w:rFonts w:cs="Helvetica"/>
          <w:sz w:val="24"/>
          <w:szCs w:val="24"/>
        </w:rPr>
      </w:pPr>
      <w:r w:rsidRPr="00C37E75">
        <w:rPr>
          <w:rFonts w:cs="Helvetica"/>
          <w:sz w:val="24"/>
          <w:szCs w:val="24"/>
        </w:rPr>
        <w:t xml:space="preserve">Museumsinspektør </w:t>
      </w:r>
      <w:r w:rsidR="004C1174" w:rsidRPr="00C37E75">
        <w:rPr>
          <w:rFonts w:cs="Helvetica"/>
          <w:sz w:val="24"/>
          <w:szCs w:val="24"/>
        </w:rPr>
        <w:t>Pernille Højbjerg v</w:t>
      </w:r>
      <w:r w:rsidRPr="00C37E75">
        <w:rPr>
          <w:rFonts w:cs="Helvetica"/>
          <w:sz w:val="24"/>
          <w:szCs w:val="24"/>
        </w:rPr>
        <w:t>il vise rundt og fortælle om multikunstnerens liv</w:t>
      </w:r>
      <w:r w:rsidR="00D928F4" w:rsidRPr="00C37E75">
        <w:rPr>
          <w:rFonts w:cs="Helvetica"/>
          <w:sz w:val="24"/>
          <w:szCs w:val="24"/>
        </w:rPr>
        <w:t>, hans samtid og hans kunstneriske virke – lige fra de farverige ekspressionistiske akvareller og oliemalerier</w:t>
      </w:r>
      <w:r w:rsidR="00E77D3D" w:rsidRPr="00C37E75">
        <w:rPr>
          <w:rFonts w:cs="Helvetica"/>
          <w:sz w:val="24"/>
          <w:szCs w:val="24"/>
        </w:rPr>
        <w:t xml:space="preserve"> til de kendte og elskede bladtegninger. </w:t>
      </w:r>
      <w:r w:rsidRPr="00C37E75">
        <w:rPr>
          <w:rFonts w:cs="Helvetica"/>
          <w:sz w:val="24"/>
          <w:szCs w:val="24"/>
        </w:rPr>
        <w:t xml:space="preserve">Så </w:t>
      </w:r>
      <w:r w:rsidR="009848ED" w:rsidRPr="00C37E75">
        <w:rPr>
          <w:rFonts w:cs="Helvetica"/>
          <w:sz w:val="24"/>
          <w:szCs w:val="24"/>
        </w:rPr>
        <w:t xml:space="preserve">der venter </w:t>
      </w:r>
      <w:r w:rsidR="00E77D3D" w:rsidRPr="00C37E75">
        <w:rPr>
          <w:rFonts w:cs="Helvetica"/>
          <w:sz w:val="24"/>
          <w:szCs w:val="24"/>
        </w:rPr>
        <w:t xml:space="preserve">os </w:t>
      </w:r>
      <w:r w:rsidRPr="00C37E75">
        <w:rPr>
          <w:rFonts w:cs="Helvetica"/>
          <w:sz w:val="24"/>
          <w:szCs w:val="24"/>
        </w:rPr>
        <w:t>nogle spændende timer.</w:t>
      </w:r>
    </w:p>
    <w:p w:rsidR="00CD0CF8" w:rsidRPr="00C37E75" w:rsidRDefault="007A28F0" w:rsidP="00E77D3D">
      <w:pPr>
        <w:rPr>
          <w:rFonts w:cs="Helvetica"/>
          <w:sz w:val="24"/>
          <w:szCs w:val="24"/>
        </w:rPr>
      </w:pPr>
      <w:r w:rsidRPr="00C37E75">
        <w:rPr>
          <w:rFonts w:cs="Helvetica"/>
          <w:sz w:val="24"/>
          <w:szCs w:val="24"/>
        </w:rPr>
        <w:t xml:space="preserve">Efter rundvisningen bydes der på et glas vin, mens vi på egen hånd kikker på </w:t>
      </w:r>
      <w:r w:rsidR="009848ED" w:rsidRPr="00C37E75">
        <w:rPr>
          <w:rFonts w:cs="Helvetica"/>
          <w:sz w:val="24"/>
          <w:szCs w:val="24"/>
        </w:rPr>
        <w:t xml:space="preserve">den aktuelle </w:t>
      </w:r>
      <w:r w:rsidRPr="00C37E75">
        <w:rPr>
          <w:rFonts w:cs="Helvetica"/>
          <w:sz w:val="24"/>
          <w:szCs w:val="24"/>
        </w:rPr>
        <w:t>særudstilling,</w:t>
      </w:r>
      <w:r w:rsidR="00AB0BD6" w:rsidRPr="00C37E75">
        <w:rPr>
          <w:rFonts w:cs="Helvetica"/>
          <w:sz w:val="24"/>
          <w:szCs w:val="24"/>
        </w:rPr>
        <w:t xml:space="preserve"> Grænseløs Humor, </w:t>
      </w:r>
      <w:r w:rsidR="00CD0CF8" w:rsidRPr="00C37E75">
        <w:rPr>
          <w:rFonts w:cs="Helvetica"/>
          <w:sz w:val="24"/>
          <w:szCs w:val="24"/>
        </w:rPr>
        <w:t xml:space="preserve">som </w:t>
      </w:r>
      <w:r w:rsidR="00AB0BD6" w:rsidRPr="00C37E75">
        <w:rPr>
          <w:rFonts w:cs="Helvetica"/>
          <w:sz w:val="24"/>
          <w:szCs w:val="24"/>
        </w:rPr>
        <w:t xml:space="preserve">vi </w:t>
      </w:r>
      <w:r w:rsidR="00CD0CF8" w:rsidRPr="00C37E75">
        <w:rPr>
          <w:rFonts w:cs="Helvetica"/>
          <w:sz w:val="24"/>
          <w:szCs w:val="24"/>
        </w:rPr>
        <w:t xml:space="preserve">forinden har </w:t>
      </w:r>
      <w:r w:rsidR="00AB0BD6" w:rsidRPr="00C37E75">
        <w:rPr>
          <w:rFonts w:cs="Helvetica"/>
          <w:sz w:val="24"/>
          <w:szCs w:val="24"/>
        </w:rPr>
        <w:t xml:space="preserve">fået </w:t>
      </w:r>
      <w:r w:rsidR="00CD0CF8" w:rsidRPr="00C37E75">
        <w:rPr>
          <w:rFonts w:cs="Helvetica"/>
          <w:sz w:val="24"/>
          <w:szCs w:val="24"/>
        </w:rPr>
        <w:t>en introduktion til.</w:t>
      </w:r>
    </w:p>
    <w:p w:rsidR="00CD0CF8" w:rsidRPr="00C37E75" w:rsidRDefault="00CD0CF8" w:rsidP="00E77D3D">
      <w:pPr>
        <w:rPr>
          <w:rFonts w:cs="Helvetica"/>
          <w:sz w:val="24"/>
          <w:szCs w:val="24"/>
        </w:rPr>
      </w:pPr>
      <w:r w:rsidRPr="00C37E75">
        <w:rPr>
          <w:rFonts w:cs="Helvetica"/>
          <w:sz w:val="24"/>
          <w:szCs w:val="24"/>
        </w:rPr>
        <w:t xml:space="preserve">Efter besøget er der mulighed for spisning og hygge på en nærliggende café, Café Promenaden, Frederiksberg Allé 58. Vi har bestilt bord til kl. 19.45. </w:t>
      </w:r>
      <w:r w:rsidR="00B84A16" w:rsidRPr="00C37E75">
        <w:rPr>
          <w:rFonts w:cs="Helvetica"/>
          <w:sz w:val="24"/>
          <w:szCs w:val="24"/>
        </w:rPr>
        <w:t xml:space="preserve">Ved tilmelding til arrangementet bedes de, der (for egen regning) </w:t>
      </w:r>
      <w:r w:rsidRPr="00C37E75">
        <w:rPr>
          <w:rFonts w:cs="Helvetica"/>
          <w:sz w:val="24"/>
          <w:szCs w:val="24"/>
        </w:rPr>
        <w:t>har lyst til at deltage i spisningen</w:t>
      </w:r>
      <w:r w:rsidR="00B84A16" w:rsidRPr="00C37E75">
        <w:rPr>
          <w:rFonts w:cs="Helvetica"/>
          <w:sz w:val="24"/>
          <w:szCs w:val="24"/>
        </w:rPr>
        <w:t xml:space="preserve">, samtidig tilmelde sig </w:t>
      </w:r>
      <w:r w:rsidR="00E77D3D" w:rsidRPr="00C37E75">
        <w:rPr>
          <w:rFonts w:cs="Helvetica"/>
          <w:sz w:val="24"/>
          <w:szCs w:val="24"/>
        </w:rPr>
        <w:t>spisning.</w:t>
      </w:r>
      <w:r w:rsidR="00B84A16" w:rsidRPr="00C37E75">
        <w:rPr>
          <w:rFonts w:cs="Helvetica"/>
          <w:sz w:val="24"/>
          <w:szCs w:val="24"/>
        </w:rPr>
        <w:t xml:space="preserve"> </w:t>
      </w:r>
    </w:p>
    <w:p w:rsidR="007A28F0" w:rsidRDefault="00B84A16" w:rsidP="00E77D3D">
      <w:pPr>
        <w:rPr>
          <w:rFonts w:ascii="Helvetica" w:hAnsi="Helvetica" w:cs="Helvetica"/>
        </w:rPr>
      </w:pPr>
      <w:r w:rsidRPr="00C37E75">
        <w:rPr>
          <w:rFonts w:cs="Helvetica"/>
          <w:sz w:val="24"/>
          <w:szCs w:val="24"/>
        </w:rPr>
        <w:t>Vi håber at se rigtig mange</w:t>
      </w:r>
      <w:r>
        <w:rPr>
          <w:rFonts w:ascii="Helvetica" w:hAnsi="Helvetica" w:cs="Helvetica"/>
        </w:rPr>
        <w:t>!</w:t>
      </w:r>
      <w:r w:rsidR="007A28F0">
        <w:rPr>
          <w:rFonts w:ascii="Helvetica" w:hAnsi="Helvetica" w:cs="Helvetica"/>
        </w:rPr>
        <w:t xml:space="preserve">    </w:t>
      </w:r>
    </w:p>
    <w:p w:rsidR="001F1D62" w:rsidRPr="002C6B11" w:rsidRDefault="007A28F0" w:rsidP="00E77D3D">
      <w:pPr>
        <w:rPr>
          <w:rStyle w:val="Strk"/>
          <w:rFonts w:cs="Helvetica"/>
          <w:color w:val="FF0000"/>
        </w:rPr>
      </w:pPr>
      <w:r>
        <w:rPr>
          <w:rFonts w:ascii="Helvetica" w:hAnsi="Helvetica" w:cs="Helvetica"/>
        </w:rPr>
        <w:t xml:space="preserve">  </w:t>
      </w:r>
      <w:r>
        <w:rPr>
          <w:rStyle w:val="Strk"/>
          <w:rFonts w:ascii="Helvetica" w:hAnsi="Helvetica" w:cs="Helvetica"/>
        </w:rPr>
        <w:br/>
      </w:r>
      <w:r w:rsidRPr="002C6B11">
        <w:rPr>
          <w:rStyle w:val="Strk"/>
          <w:rFonts w:cs="Helvetica"/>
        </w:rPr>
        <w:t xml:space="preserve">Antal:  </w:t>
      </w:r>
      <w:r w:rsidRPr="002C6B11">
        <w:rPr>
          <w:rStyle w:val="Strk"/>
          <w:rFonts w:cs="Helvetica"/>
          <w:b w:val="0"/>
        </w:rPr>
        <w:t>Max 30.</w:t>
      </w:r>
      <w:r w:rsidRPr="002C6B11">
        <w:rPr>
          <w:rStyle w:val="Strk"/>
          <w:rFonts w:cs="Helvetica"/>
        </w:rPr>
        <w:t xml:space="preserve"> </w:t>
      </w:r>
      <w:r w:rsidRPr="002C6B11">
        <w:rPr>
          <w:rStyle w:val="Strk"/>
          <w:rFonts w:cs="Helvetica"/>
          <w:b w:val="0"/>
        </w:rPr>
        <w:t>Gæster er også velkomne</w:t>
      </w:r>
      <w:r w:rsidRPr="002C6B11">
        <w:rPr>
          <w:rStyle w:val="Strk"/>
          <w:rFonts w:cs="Helvetica"/>
        </w:rPr>
        <w:t xml:space="preserve">, </w:t>
      </w:r>
      <w:r w:rsidRPr="002C6B11">
        <w:rPr>
          <w:rStyle w:val="Strk"/>
          <w:rFonts w:cs="Helvetica"/>
          <w:b w:val="0"/>
        </w:rPr>
        <w:t>men kun én gæst pr. medlem</w:t>
      </w:r>
      <w:r w:rsidRPr="002C6B11">
        <w:rPr>
          <w:rStyle w:val="Strk"/>
          <w:rFonts w:cs="Helvetica"/>
        </w:rPr>
        <w:br/>
        <w:t>Pris</w:t>
      </w:r>
      <w:r w:rsidR="009848ED" w:rsidRPr="002C6B11">
        <w:rPr>
          <w:rStyle w:val="Strk"/>
          <w:rFonts w:cs="Helvetica"/>
        </w:rPr>
        <w:t xml:space="preserve">: </w:t>
      </w:r>
      <w:r w:rsidR="009848ED" w:rsidRPr="002C6B11">
        <w:rPr>
          <w:rStyle w:val="Strk"/>
          <w:rFonts w:cs="Helvetica"/>
          <w:b w:val="0"/>
        </w:rPr>
        <w:t>7</w:t>
      </w:r>
      <w:r w:rsidRPr="002C6B11">
        <w:rPr>
          <w:rStyle w:val="Strk"/>
          <w:rFonts w:cs="Helvetica"/>
          <w:b w:val="0"/>
        </w:rPr>
        <w:t xml:space="preserve">0 kr. for medlemmer, </w:t>
      </w:r>
      <w:r w:rsidR="009848ED" w:rsidRPr="002C6B11">
        <w:rPr>
          <w:rStyle w:val="Strk"/>
          <w:rFonts w:cs="Helvetica"/>
          <w:b w:val="0"/>
        </w:rPr>
        <w:t>100</w:t>
      </w:r>
      <w:r w:rsidRPr="002C6B11">
        <w:rPr>
          <w:rStyle w:val="Strk"/>
          <w:rFonts w:cs="Helvetica"/>
          <w:b w:val="0"/>
        </w:rPr>
        <w:t xml:space="preserve"> kr. for gæster</w:t>
      </w:r>
      <w:r w:rsidRPr="002C6B11">
        <w:rPr>
          <w:rStyle w:val="Strk"/>
          <w:rFonts w:cs="Helvetica"/>
        </w:rPr>
        <w:t xml:space="preserve"> </w:t>
      </w:r>
      <w:r w:rsidRPr="002C6B11">
        <w:rPr>
          <w:rFonts w:cs="Helvetica"/>
          <w:b/>
          <w:bCs/>
        </w:rPr>
        <w:br/>
      </w:r>
      <w:r w:rsidRPr="002C6B11">
        <w:rPr>
          <w:rStyle w:val="Strk"/>
          <w:rFonts w:cs="Helvetica"/>
        </w:rPr>
        <w:t>Tilmelding</w:t>
      </w:r>
      <w:r w:rsidRPr="002C6B11">
        <w:rPr>
          <w:rFonts w:cs="Helvetica"/>
        </w:rPr>
        <w:t xml:space="preserve"> til: </w:t>
      </w:r>
      <w:hyperlink r:id="rId9" w:history="1">
        <w:r w:rsidRPr="002C6B11">
          <w:rPr>
            <w:rStyle w:val="Hyperlink"/>
            <w:rFonts w:eastAsiaTheme="majorEastAsia" w:cs="Helvetica"/>
          </w:rPr>
          <w:t>minstkunst@gmail.com</w:t>
        </w:r>
      </w:hyperlink>
      <w:r w:rsidR="00B84A16" w:rsidRPr="002C6B11">
        <w:rPr>
          <w:rStyle w:val="Hyperlink"/>
          <w:rFonts w:eastAsiaTheme="majorEastAsia" w:cs="Helvetica"/>
          <w:u w:val="none"/>
        </w:rPr>
        <w:t xml:space="preserve"> </w:t>
      </w:r>
      <w:r w:rsidR="00B84A16" w:rsidRPr="002C6B11">
        <w:rPr>
          <w:rStyle w:val="Hyperlink"/>
          <w:rFonts w:eastAsiaTheme="majorEastAsia" w:cs="Helvetica"/>
          <w:color w:val="auto"/>
          <w:u w:val="none"/>
        </w:rPr>
        <w:t xml:space="preserve">Husk samtidig tilmelding til </w:t>
      </w:r>
      <w:r w:rsidR="00B84A16" w:rsidRPr="002C6B11">
        <w:rPr>
          <w:rStyle w:val="Hyperlink"/>
          <w:rFonts w:eastAsiaTheme="majorEastAsia" w:cs="Helvetica"/>
          <w:color w:val="auto"/>
        </w:rPr>
        <w:t>spisning</w:t>
      </w:r>
      <w:r w:rsidR="00B84A16" w:rsidRPr="002C6B11">
        <w:rPr>
          <w:rStyle w:val="Hyperlink"/>
          <w:rFonts w:eastAsiaTheme="majorEastAsia" w:cs="Helvetica"/>
          <w:color w:val="auto"/>
          <w:u w:val="none"/>
        </w:rPr>
        <w:t xml:space="preserve">, hvis I vil deltage. </w:t>
      </w:r>
      <w:r w:rsidRPr="002C6B11">
        <w:rPr>
          <w:rStyle w:val="Hyperlink"/>
          <w:rFonts w:eastAsiaTheme="majorEastAsia" w:cs="Helvetica"/>
          <w:color w:val="auto"/>
        </w:rPr>
        <w:t xml:space="preserve"> </w:t>
      </w:r>
      <w:r w:rsidRPr="002C6B11">
        <w:rPr>
          <w:rFonts w:eastAsiaTheme="majorEastAsia" w:cs="Helvetica"/>
          <w:b/>
        </w:rPr>
        <w:br/>
      </w:r>
      <w:r w:rsidRPr="002C6B11">
        <w:rPr>
          <w:rStyle w:val="Strk"/>
          <w:rFonts w:cs="Helvetica"/>
        </w:rPr>
        <w:t>Betaling</w:t>
      </w:r>
      <w:r w:rsidRPr="002C6B11">
        <w:rPr>
          <w:rFonts w:cs="Helvetica"/>
        </w:rPr>
        <w:t xml:space="preserve">: Ministeriernes Kunstforening, konto nr. 3001- 4001531107 </w:t>
      </w:r>
      <w:r w:rsidRPr="002C6B11">
        <w:rPr>
          <w:rFonts w:cs="Helvetica"/>
          <w:b/>
          <w:color w:val="FF0000"/>
        </w:rPr>
        <w:t>Husk at</w:t>
      </w:r>
      <w:r w:rsidRPr="002C6B11">
        <w:rPr>
          <w:rFonts w:cs="Helvetica"/>
          <w:b/>
        </w:rPr>
        <w:t xml:space="preserve"> </w:t>
      </w:r>
      <w:r w:rsidRPr="002C6B11">
        <w:rPr>
          <w:rStyle w:val="Hyperlink"/>
          <w:rFonts w:eastAsiaTheme="majorEastAsia" w:cs="Helvetica"/>
          <w:b/>
          <w:color w:val="FF0000"/>
          <w:u w:val="none"/>
        </w:rPr>
        <w:t>påfør indbetalerens navn</w:t>
      </w:r>
      <w:r w:rsidRPr="002C6B11">
        <w:rPr>
          <w:rFonts w:cs="Helvetica"/>
        </w:rPr>
        <w:br/>
      </w:r>
      <w:r w:rsidRPr="002C6B11">
        <w:rPr>
          <w:rStyle w:val="Strk"/>
          <w:rFonts w:cs="Helvetica"/>
        </w:rPr>
        <w:t>Tilmeldings- og betalingsfrist:</w:t>
      </w:r>
      <w:r w:rsidR="00A513B9">
        <w:rPr>
          <w:rStyle w:val="Strk"/>
          <w:rFonts w:cs="Helvetica"/>
          <w:color w:val="FF0000"/>
        </w:rPr>
        <w:t xml:space="preserve"> Fredag</w:t>
      </w:r>
      <w:r w:rsidRPr="002C6B11">
        <w:rPr>
          <w:rStyle w:val="Strk"/>
          <w:rFonts w:cs="Helvetica"/>
          <w:color w:val="FF0000"/>
        </w:rPr>
        <w:t xml:space="preserve">, </w:t>
      </w:r>
      <w:r w:rsidR="00A513B9">
        <w:rPr>
          <w:rStyle w:val="Strk"/>
          <w:rFonts w:cs="Helvetica"/>
          <w:color w:val="FF0000"/>
        </w:rPr>
        <w:t>2</w:t>
      </w:r>
      <w:r w:rsidR="009848ED" w:rsidRPr="002C6B11">
        <w:rPr>
          <w:rStyle w:val="Strk"/>
          <w:rFonts w:cs="Helvetica"/>
          <w:color w:val="FF0000"/>
        </w:rPr>
        <w:t>. september</w:t>
      </w:r>
      <w:r w:rsidRPr="002C6B11">
        <w:rPr>
          <w:rStyle w:val="Strk"/>
          <w:rFonts w:cs="Helvetica"/>
          <w:color w:val="FF0000"/>
        </w:rPr>
        <w:t xml:space="preserve"> </w:t>
      </w:r>
    </w:p>
    <w:p w:rsidR="001F1D62" w:rsidRPr="008019C2" w:rsidRDefault="000C2ACD" w:rsidP="000C2ACD">
      <w:pPr>
        <w:jc w:val="center"/>
        <w:rPr>
          <w:rStyle w:val="Hyperlink"/>
        </w:rPr>
      </w:pPr>
      <w:r>
        <w:rPr>
          <w:rFonts w:cs="Helvetica"/>
          <w:bCs/>
        </w:rPr>
        <w:br/>
      </w:r>
      <w:r w:rsidR="007A28F0" w:rsidRPr="002C6B11">
        <w:rPr>
          <w:rFonts w:cs="Helvetica"/>
          <w:bCs/>
        </w:rPr>
        <w:br/>
      </w:r>
      <w:r w:rsidR="00AB3376" w:rsidRPr="008019C2">
        <w:rPr>
          <w:rFonts w:cs="Arial"/>
          <w:b/>
          <w:bCs/>
          <w:color w:val="FF0000"/>
          <w:sz w:val="36"/>
          <w:szCs w:val="36"/>
        </w:rPr>
        <w:t>I</w:t>
      </w:r>
      <w:r w:rsidR="001F1D62" w:rsidRPr="008019C2">
        <w:rPr>
          <w:rFonts w:cs="Arial"/>
          <w:b/>
          <w:bCs/>
          <w:color w:val="FF0000"/>
          <w:sz w:val="36"/>
          <w:szCs w:val="36"/>
        </w:rPr>
        <w:t>ndkalde</w:t>
      </w:r>
      <w:r w:rsidR="00AB3376" w:rsidRPr="008019C2">
        <w:rPr>
          <w:rFonts w:cs="Arial"/>
          <w:b/>
          <w:bCs/>
          <w:color w:val="FF0000"/>
          <w:sz w:val="36"/>
          <w:szCs w:val="36"/>
        </w:rPr>
        <w:t>lse</w:t>
      </w:r>
      <w:r w:rsidR="001F1D62" w:rsidRPr="008019C2">
        <w:rPr>
          <w:rFonts w:cs="Arial"/>
          <w:b/>
          <w:bCs/>
          <w:color w:val="FF0000"/>
          <w:sz w:val="36"/>
          <w:szCs w:val="36"/>
        </w:rPr>
        <w:t xml:space="preserve"> til ekstraordinær generalforsamling</w:t>
      </w:r>
      <w:r w:rsidR="008019C2">
        <w:rPr>
          <w:rFonts w:cs="Arial"/>
          <w:b/>
          <w:bCs/>
          <w:color w:val="FF0000"/>
          <w:sz w:val="36"/>
          <w:szCs w:val="36"/>
        </w:rPr>
        <w:br/>
      </w:r>
      <w:r w:rsidR="00AB3376" w:rsidRPr="008019C2">
        <w:rPr>
          <w:rFonts w:cs="Arial"/>
          <w:b/>
          <w:bCs/>
          <w:color w:val="000000"/>
          <w:sz w:val="28"/>
          <w:szCs w:val="28"/>
        </w:rPr>
        <w:t>tirs</w:t>
      </w:r>
      <w:r w:rsidR="001F1D62" w:rsidRPr="008019C2">
        <w:rPr>
          <w:rFonts w:cs="Arial"/>
          <w:b/>
          <w:bCs/>
          <w:color w:val="000000"/>
          <w:sz w:val="28"/>
          <w:szCs w:val="28"/>
        </w:rPr>
        <w:t>dag, den 1</w:t>
      </w:r>
      <w:r w:rsidR="00312C8C">
        <w:rPr>
          <w:rFonts w:cs="Arial"/>
          <w:b/>
          <w:bCs/>
          <w:color w:val="000000"/>
          <w:sz w:val="28"/>
          <w:szCs w:val="28"/>
        </w:rPr>
        <w:t>3</w:t>
      </w:r>
      <w:r w:rsidR="001F1D62" w:rsidRPr="008019C2">
        <w:rPr>
          <w:rFonts w:cs="Arial"/>
          <w:b/>
          <w:bCs/>
          <w:color w:val="000000"/>
          <w:sz w:val="28"/>
          <w:szCs w:val="28"/>
        </w:rPr>
        <w:t>. september, kl. 17</w:t>
      </w:r>
      <w:r w:rsidR="001708D3">
        <w:rPr>
          <w:rFonts w:cs="Arial"/>
          <w:b/>
          <w:bCs/>
          <w:color w:val="000000"/>
          <w:sz w:val="28"/>
          <w:szCs w:val="28"/>
        </w:rPr>
        <w:br/>
      </w:r>
      <w:r w:rsidR="001F1D62" w:rsidRPr="008019C2">
        <w:rPr>
          <w:rFonts w:cs="Arial"/>
          <w:b/>
          <w:bCs/>
          <w:color w:val="000000"/>
        </w:rPr>
        <w:t>i</w:t>
      </w:r>
      <w:r w:rsidR="001F1D62" w:rsidRPr="008019C2">
        <w:rPr>
          <w:rFonts w:cs="Arial"/>
          <w:b/>
          <w:bCs/>
          <w:color w:val="000000"/>
        </w:rPr>
        <w:br/>
      </w:r>
      <w:r w:rsidR="001F1D62" w:rsidRPr="008019C2">
        <w:rPr>
          <w:rFonts w:cs="Arial"/>
          <w:b/>
          <w:bCs/>
          <w:color w:val="000000"/>
          <w:sz w:val="32"/>
          <w:szCs w:val="32"/>
        </w:rPr>
        <w:t>Sundhedsministeriet</w:t>
      </w:r>
      <w:r w:rsidR="001F1D62" w:rsidRPr="008019C2">
        <w:rPr>
          <w:rFonts w:cs="Arial"/>
          <w:b/>
          <w:bCs/>
          <w:color w:val="000000"/>
          <w:sz w:val="32"/>
          <w:szCs w:val="32"/>
        </w:rPr>
        <w:br/>
      </w:r>
      <w:r w:rsidR="008019C2">
        <w:rPr>
          <w:rFonts w:cs="Arial"/>
          <w:b/>
          <w:bCs/>
          <w:color w:val="000000"/>
          <w:sz w:val="32"/>
          <w:szCs w:val="32"/>
        </w:rPr>
        <w:t>Holbergsgade 6</w:t>
      </w:r>
      <w:r w:rsidR="001F1D62" w:rsidRPr="008019C2">
        <w:rPr>
          <w:rFonts w:cs="Arial"/>
          <w:b/>
          <w:bCs/>
          <w:color w:val="000000"/>
          <w:sz w:val="32"/>
          <w:szCs w:val="32"/>
        </w:rPr>
        <w:br/>
      </w:r>
      <w:r w:rsidR="001F1D62" w:rsidRPr="008019C2">
        <w:rPr>
          <w:rStyle w:val="Hyperlink"/>
          <w:b/>
          <w:bCs/>
        </w:rPr>
        <w:t xml:space="preserve">Hovedindgangen lukker, kl. 17 </w:t>
      </w:r>
      <w:r w:rsidR="001F1D62" w:rsidRPr="008019C2">
        <w:rPr>
          <w:b/>
          <w:bCs/>
          <w:color w:val="0000FF"/>
          <w:u w:val="single"/>
        </w:rPr>
        <w:br/>
      </w:r>
      <w:r w:rsidR="001F1D62" w:rsidRPr="008019C2">
        <w:rPr>
          <w:rStyle w:val="Hyperlink"/>
          <w:bCs/>
        </w:rPr>
        <w:t>elle</w:t>
      </w:r>
      <w:r w:rsidR="001708D3">
        <w:rPr>
          <w:rStyle w:val="Hyperlink"/>
          <w:bCs/>
        </w:rPr>
        <w:t xml:space="preserve">rs ring til Annette Stefani på </w:t>
      </w:r>
      <w:r w:rsidR="001F1D62" w:rsidRPr="008019C2">
        <w:rPr>
          <w:rStyle w:val="Hyperlink"/>
          <w:bCs/>
        </w:rPr>
        <w:t>40 41 66 65</w:t>
      </w:r>
    </w:p>
    <w:p w:rsidR="001F1D62" w:rsidRPr="008019C2" w:rsidRDefault="001F1D62" w:rsidP="001F1D62">
      <w:pPr>
        <w:jc w:val="center"/>
        <w:rPr>
          <w:rStyle w:val="Hyperlink"/>
          <w:bCs/>
        </w:rPr>
      </w:pPr>
      <w:r w:rsidRPr="008019C2">
        <w:rPr>
          <w:rFonts w:cs="Arial"/>
          <w:bCs/>
          <w:color w:val="000000"/>
        </w:rPr>
        <w:t>Kort til adressen:</w:t>
      </w:r>
      <w:r w:rsidRPr="008019C2">
        <w:rPr>
          <w:rFonts w:cs="Arial"/>
          <w:bCs/>
          <w:color w:val="000000"/>
        </w:rPr>
        <w:br/>
      </w:r>
      <w:hyperlink r:id="rId10" w:history="1">
        <w:r w:rsidRPr="008019C2">
          <w:rPr>
            <w:rStyle w:val="Hyperlink"/>
            <w:bCs/>
          </w:rPr>
          <w:t>http://kort.degulesider.dk/m/Ietq8</w:t>
        </w:r>
      </w:hyperlink>
    </w:p>
    <w:p w:rsidR="001F1D62" w:rsidRPr="008019C2" w:rsidRDefault="001F1D62" w:rsidP="001F1D62">
      <w:pPr>
        <w:jc w:val="center"/>
        <w:rPr>
          <w:b/>
          <w:color w:val="000000"/>
        </w:rPr>
      </w:pPr>
      <w:r w:rsidRPr="008019C2">
        <w:rPr>
          <w:b/>
          <w:color w:val="000000"/>
        </w:rPr>
        <w:t>Vær opmærksom på, at det kan være svært at finde parkeringsplads</w:t>
      </w:r>
    </w:p>
    <w:p w:rsidR="001F1D62" w:rsidRPr="008019C2" w:rsidRDefault="001F1D62" w:rsidP="001F1D62">
      <w:pPr>
        <w:jc w:val="center"/>
        <w:rPr>
          <w:b/>
          <w:color w:val="9CC2E5" w:themeColor="accent1" w:themeTint="99"/>
        </w:rPr>
      </w:pPr>
      <w:r w:rsidRPr="008019C2">
        <w:rPr>
          <w:rStyle w:val="Hyperlink"/>
          <w:b/>
          <w:bCs/>
        </w:rPr>
        <w:t xml:space="preserve">Af praktiske grunde er tilmelding nødvendig, mere nedenfor </w:t>
      </w:r>
    </w:p>
    <w:p w:rsidR="001F1D62" w:rsidRPr="008019C2" w:rsidRDefault="001F1D62" w:rsidP="001F1D62">
      <w:pPr>
        <w:jc w:val="center"/>
        <w:rPr>
          <w:rFonts w:cs="Arial"/>
          <w:b/>
          <w:bCs/>
          <w:color w:val="000000"/>
        </w:rPr>
      </w:pPr>
      <w:r w:rsidRPr="008019C2">
        <w:rPr>
          <w:rFonts w:cs="Arial"/>
          <w:b/>
          <w:bCs/>
          <w:color w:val="000000"/>
        </w:rPr>
        <w:br/>
        <w:t>PROGRAM:</w:t>
      </w:r>
    </w:p>
    <w:tbl>
      <w:tblPr>
        <w:tblW w:w="2500" w:type="pct"/>
        <w:jc w:val="center"/>
        <w:tblCellSpacing w:w="15" w:type="dxa"/>
        <w:tblLook w:val="04A0" w:firstRow="1" w:lastRow="0" w:firstColumn="1" w:lastColumn="0" w:noHBand="0" w:noVBand="1"/>
      </w:tblPr>
      <w:tblGrid>
        <w:gridCol w:w="3543"/>
        <w:gridCol w:w="1735"/>
      </w:tblGrid>
      <w:tr w:rsidR="001F1D62" w:rsidRPr="008019C2" w:rsidTr="001F1D62">
        <w:trPr>
          <w:tblCellSpacing w:w="15" w:type="dxa"/>
          <w:jc w:val="center"/>
        </w:trPr>
        <w:tc>
          <w:tcPr>
            <w:tcW w:w="3371" w:type="pct"/>
            <w:shd w:val="clear" w:color="auto" w:fill="E1EDF4"/>
            <w:tcMar>
              <w:top w:w="15" w:type="dxa"/>
              <w:left w:w="15" w:type="dxa"/>
              <w:bottom w:w="15" w:type="dxa"/>
              <w:right w:w="15" w:type="dxa"/>
            </w:tcMar>
            <w:vAlign w:val="center"/>
            <w:hideMark/>
          </w:tcPr>
          <w:p w:rsidR="001F1D62" w:rsidRPr="008019C2" w:rsidRDefault="001F1D62">
            <w:pPr>
              <w:spacing w:line="254" w:lineRule="auto"/>
              <w:rPr>
                <w:rFonts w:cs="Arial"/>
                <w:color w:val="000000"/>
              </w:rPr>
            </w:pPr>
            <w:r w:rsidRPr="008019C2">
              <w:rPr>
                <w:rFonts w:cs="Arial"/>
                <w:color w:val="000000"/>
              </w:rPr>
              <w:t>Ekstraordinær generalforsamling</w:t>
            </w:r>
          </w:p>
        </w:tc>
        <w:tc>
          <w:tcPr>
            <w:tcW w:w="0" w:type="auto"/>
            <w:shd w:val="clear" w:color="auto" w:fill="E1EDF4"/>
            <w:tcMar>
              <w:top w:w="15" w:type="dxa"/>
              <w:left w:w="15" w:type="dxa"/>
              <w:bottom w:w="15" w:type="dxa"/>
              <w:right w:w="15" w:type="dxa"/>
            </w:tcMar>
            <w:vAlign w:val="center"/>
            <w:hideMark/>
          </w:tcPr>
          <w:p w:rsidR="001F1D62" w:rsidRPr="008019C2" w:rsidRDefault="001F1D62">
            <w:pPr>
              <w:spacing w:line="254" w:lineRule="auto"/>
              <w:rPr>
                <w:rFonts w:cs="Arial"/>
                <w:color w:val="000000"/>
              </w:rPr>
            </w:pPr>
            <w:r w:rsidRPr="008019C2">
              <w:rPr>
                <w:rFonts w:cs="Arial"/>
                <w:color w:val="000000"/>
              </w:rPr>
              <w:t>kl. 17-18</w:t>
            </w:r>
          </w:p>
        </w:tc>
      </w:tr>
    </w:tbl>
    <w:p w:rsidR="001F1D62" w:rsidRPr="008019C2" w:rsidRDefault="001F1D62" w:rsidP="001F1D62">
      <w:pPr>
        <w:jc w:val="center"/>
      </w:pPr>
      <w:r w:rsidRPr="008019C2">
        <w:rPr>
          <w:rFonts w:cs="Arial"/>
          <w:color w:val="000000"/>
        </w:rPr>
        <w:t> </w:t>
      </w:r>
      <w:r w:rsidRPr="008019C2">
        <w:rPr>
          <w:rFonts w:cs="Arial"/>
          <w:bCs/>
          <w:color w:val="000000"/>
        </w:rPr>
        <w:t>Der serveres kun kaffe og the samt lidt godt til ganen</w:t>
      </w:r>
    </w:p>
    <w:p w:rsidR="001F1D62" w:rsidRPr="008019C2" w:rsidRDefault="001F1D62" w:rsidP="001F1D62">
      <w:pPr>
        <w:pStyle w:val="Overskrift3"/>
        <w:jc w:val="both"/>
        <w:rPr>
          <w:rFonts w:asciiTheme="minorHAnsi" w:hAnsiTheme="minorHAnsi"/>
          <w:b w:val="0"/>
          <w:sz w:val="22"/>
          <w:szCs w:val="22"/>
        </w:rPr>
      </w:pPr>
      <w:r w:rsidRPr="008019C2">
        <w:rPr>
          <w:rFonts w:asciiTheme="minorHAnsi" w:hAnsiTheme="minorHAnsi"/>
          <w:sz w:val="22"/>
          <w:szCs w:val="22"/>
        </w:rPr>
        <w:br/>
        <w:t xml:space="preserve">Ekstraordinær generalforsamling </w:t>
      </w:r>
    </w:p>
    <w:p w:rsidR="001F1D62" w:rsidRPr="008019C2" w:rsidRDefault="001F1D62" w:rsidP="001F1D62">
      <w:pPr>
        <w:ind w:firstLine="360"/>
        <w:rPr>
          <w:rFonts w:cs="Arial"/>
          <w:bCs/>
          <w:color w:val="000000"/>
        </w:rPr>
      </w:pPr>
    </w:p>
    <w:p w:rsidR="001F1D62" w:rsidRPr="008019C2" w:rsidRDefault="001F1D62" w:rsidP="001F1D62">
      <w:pPr>
        <w:ind w:firstLine="360"/>
        <w:rPr>
          <w:rFonts w:cs="Arial"/>
          <w:b/>
          <w:bCs/>
          <w:color w:val="000000"/>
        </w:rPr>
      </w:pPr>
      <w:r w:rsidRPr="008019C2">
        <w:rPr>
          <w:rFonts w:cs="Arial"/>
          <w:b/>
          <w:bCs/>
          <w:color w:val="000000"/>
        </w:rPr>
        <w:t>Dagsorden:</w:t>
      </w:r>
    </w:p>
    <w:p w:rsidR="001F1D62" w:rsidRPr="008019C2" w:rsidRDefault="001F1D62" w:rsidP="001F1D62">
      <w:pPr>
        <w:ind w:left="-540" w:firstLine="900"/>
        <w:rPr>
          <w:rFonts w:cs="Arial"/>
          <w:color w:val="000000"/>
        </w:rPr>
      </w:pPr>
      <w:r w:rsidRPr="008019C2">
        <w:rPr>
          <w:rFonts w:cs="Arial"/>
          <w:color w:val="000000"/>
        </w:rPr>
        <w:t>1) Valg af dirigent</w:t>
      </w:r>
    </w:p>
    <w:p w:rsidR="001F1D62" w:rsidRPr="008019C2" w:rsidRDefault="001F1D62" w:rsidP="001F1D62">
      <w:pPr>
        <w:ind w:left="-540" w:firstLine="900"/>
        <w:rPr>
          <w:rFonts w:cs="Arial"/>
          <w:color w:val="000000"/>
        </w:rPr>
      </w:pPr>
      <w:r w:rsidRPr="008019C2">
        <w:rPr>
          <w:rFonts w:cs="Arial"/>
          <w:color w:val="000000"/>
        </w:rPr>
        <w:t>2) Forslag fra bestyrelsen</w:t>
      </w:r>
    </w:p>
    <w:p w:rsidR="001F1D62" w:rsidRPr="008019C2" w:rsidRDefault="001F1D62" w:rsidP="001F1D62">
      <w:pPr>
        <w:ind w:left="-540" w:firstLine="900"/>
        <w:rPr>
          <w:rFonts w:cs="Arial"/>
          <w:color w:val="000000"/>
        </w:rPr>
      </w:pPr>
      <w:r w:rsidRPr="008019C2">
        <w:rPr>
          <w:rFonts w:cs="Arial"/>
          <w:color w:val="000000"/>
        </w:rPr>
        <w:t>3) Kassereren forelægger det reviderede regnskab</w:t>
      </w:r>
    </w:p>
    <w:p w:rsidR="001F1D62" w:rsidRPr="008019C2" w:rsidRDefault="001F1D62" w:rsidP="001F1D62">
      <w:pPr>
        <w:ind w:left="-540" w:firstLine="900"/>
        <w:rPr>
          <w:rFonts w:cs="Arial"/>
          <w:color w:val="000000"/>
        </w:rPr>
      </w:pPr>
      <w:r w:rsidRPr="008019C2">
        <w:rPr>
          <w:rFonts w:cs="Arial"/>
          <w:color w:val="000000"/>
        </w:rPr>
        <w:t xml:space="preserve">4) Eventuelt </w:t>
      </w:r>
    </w:p>
    <w:p w:rsidR="001F1D62" w:rsidRPr="008019C2" w:rsidRDefault="001F1D62" w:rsidP="001F1D62">
      <w:pPr>
        <w:jc w:val="center"/>
        <w:rPr>
          <w:rFonts w:cs="Arial"/>
          <w:b/>
          <w:bCs/>
          <w:color w:val="336699"/>
        </w:rPr>
      </w:pPr>
    </w:p>
    <w:p w:rsidR="001F1D62" w:rsidRPr="008019C2" w:rsidRDefault="001F1D62" w:rsidP="001F1D62">
      <w:pPr>
        <w:rPr>
          <w:b/>
        </w:rPr>
      </w:pPr>
      <w:r w:rsidRPr="008019C2">
        <w:rPr>
          <w:b/>
        </w:rPr>
        <w:t>Ad 2) Bestyrelsens forslag lyder:</w:t>
      </w:r>
    </w:p>
    <w:p w:rsidR="001F1D62" w:rsidRPr="008019C2" w:rsidRDefault="001F1D62" w:rsidP="001F1D62">
      <w:r w:rsidRPr="008019C2">
        <w:t>Bestyrelsen stiller forslag om at omlægge årsregnskabet således, at det følger kalenderåret. På den ordinære generalforsamling den 12. november 2015 fik bestyrelsen forsamlingens accept til at fremlægge et revideret årsregnskab for perioden 1. juli 2014-31. december 2015 på en ekstraordinær generalforsamling.</w:t>
      </w:r>
    </w:p>
    <w:p w:rsidR="001F1D62" w:rsidRPr="008019C2" w:rsidRDefault="001F1D62" w:rsidP="001F1D62">
      <w:pPr>
        <w:rPr>
          <w:rFonts w:cs="Arial"/>
          <w:color w:val="FF0000"/>
        </w:rPr>
      </w:pPr>
      <w:r w:rsidRPr="008019C2">
        <w:rPr>
          <w:b/>
        </w:rPr>
        <w:t xml:space="preserve">Ændring af vedtægternes § 4: </w:t>
      </w:r>
      <w:r w:rsidRPr="008019C2">
        <w:rPr>
          <w:b/>
        </w:rPr>
        <w:br/>
      </w:r>
      <w:r w:rsidRPr="008019C2">
        <w:rPr>
          <w:rFonts w:cs="Arial"/>
          <w:color w:val="444444"/>
        </w:rPr>
        <w:t>§ 4</w:t>
      </w:r>
      <w:r w:rsidRPr="008019C2">
        <w:rPr>
          <w:rFonts w:cs="Arial"/>
          <w:color w:val="444444"/>
        </w:rPr>
        <w:br/>
        <w:t>Kontingent</w:t>
      </w:r>
      <w:r w:rsidRPr="008019C2">
        <w:rPr>
          <w:rFonts w:cs="Arial"/>
          <w:color w:val="444444"/>
        </w:rPr>
        <w:br/>
        <w:t xml:space="preserve">Kontingentet fastlægges på den årlige generalforsamling og opkræves </w:t>
      </w:r>
      <w:r w:rsidRPr="008019C2">
        <w:rPr>
          <w:iCs/>
          <w:color w:val="FF0000"/>
        </w:rPr>
        <w:t>i løbet af de efterfølgende to måneder</w:t>
      </w:r>
    </w:p>
    <w:p w:rsidR="001F1D62" w:rsidRPr="008019C2" w:rsidRDefault="001F1D62" w:rsidP="001F1D62">
      <w:r w:rsidRPr="008019C2">
        <w:rPr>
          <w:rFonts w:cs="Arial"/>
          <w:color w:val="444444"/>
        </w:rPr>
        <w:t>Regnskabsår</w:t>
      </w:r>
      <w:r w:rsidRPr="008019C2">
        <w:rPr>
          <w:rFonts w:cs="Arial"/>
          <w:color w:val="444444"/>
        </w:rPr>
        <w:br/>
        <w:t xml:space="preserve">Foreningens regnskabsår løber fra </w:t>
      </w:r>
      <w:r w:rsidRPr="008019C2">
        <w:rPr>
          <w:rFonts w:cs="Arial"/>
          <w:color w:val="FF0000"/>
        </w:rPr>
        <w:t>1. januar til 31. december med en omlægningsperiode fra 1. juli 2014 til 31. december 2015.</w:t>
      </w:r>
      <w:r w:rsidRPr="008019C2">
        <w:rPr>
          <w:rFonts w:cs="Arial"/>
          <w:color w:val="FF0000"/>
        </w:rPr>
        <w:br/>
      </w:r>
    </w:p>
    <w:p w:rsidR="001F1D62" w:rsidRPr="008019C2" w:rsidRDefault="001F1D62" w:rsidP="001F1D62">
      <w:pPr>
        <w:rPr>
          <w:color w:val="1F497D"/>
        </w:rPr>
      </w:pPr>
      <w:r w:rsidRPr="008019C2">
        <w:rPr>
          <w:b/>
        </w:rPr>
        <w:t>Ændring af vedtægternes § 7:</w:t>
      </w:r>
      <w:r w:rsidRPr="008019C2">
        <w:t xml:space="preserve"> </w:t>
      </w:r>
      <w:r w:rsidRPr="008019C2">
        <w:rPr>
          <w:rFonts w:cs="Arial"/>
        </w:rPr>
        <w:br/>
      </w:r>
      <w:r w:rsidRPr="008019C2">
        <w:t>§ 7</w:t>
      </w:r>
      <w:r w:rsidRPr="008019C2">
        <w:br/>
      </w:r>
      <w:r w:rsidRPr="008019C2">
        <w:rPr>
          <w:rFonts w:cs="Arial"/>
          <w:color w:val="444444"/>
        </w:rPr>
        <w:t>Ordinær generalforsamling</w:t>
      </w:r>
      <w:r w:rsidRPr="008019C2">
        <w:rPr>
          <w:rFonts w:cs="Arial"/>
          <w:color w:val="444444"/>
        </w:rPr>
        <w:br/>
        <w:t xml:space="preserve">Ordinær generalforsamling afholdes en gang årligt inden udgangen af </w:t>
      </w:r>
      <w:r w:rsidRPr="008019C2">
        <w:rPr>
          <w:rFonts w:cs="Arial"/>
          <w:color w:val="FF0000"/>
        </w:rPr>
        <w:t>april</w:t>
      </w:r>
      <w:r w:rsidRPr="008019C2">
        <w:rPr>
          <w:rFonts w:cs="Arial"/>
          <w:color w:val="444444"/>
        </w:rPr>
        <w:t>. Den indkaldes med mindst 3 ugers varsel ved opslag, cirkulation i kontorerne eller anden hensigtsmæssig bekendtgørelse</w:t>
      </w:r>
    </w:p>
    <w:p w:rsidR="001F1D62" w:rsidRPr="008019C2" w:rsidRDefault="001F1D62" w:rsidP="001F1D62">
      <w:pPr>
        <w:rPr>
          <w:rFonts w:cs="Arial"/>
          <w:color w:val="FF0000"/>
        </w:rPr>
      </w:pPr>
      <w:r w:rsidRPr="008019C2">
        <w:br/>
      </w:r>
      <w:r w:rsidRPr="008019C2">
        <w:rPr>
          <w:b/>
        </w:rPr>
        <w:t>Ændring af vedtægternes ikrafttrædelsesbestemmelser</w:t>
      </w:r>
      <w:r w:rsidRPr="008019C2">
        <w:rPr>
          <w:color w:val="1F497D"/>
        </w:rPr>
        <w:br/>
      </w:r>
      <w:r w:rsidRPr="008019C2">
        <w:rPr>
          <w:rFonts w:cs="Arial"/>
          <w:color w:val="444444"/>
        </w:rPr>
        <w:t xml:space="preserve">Vedtaget på foreningens konstituerende generalforsamling den 5. april 1955 og ændret på generalforsamling 17. december 1959, 25. november 1964, 4. marts 1975, 7. april 1994, 29. november 1999, 29. november 2001, 17. november 2011 </w:t>
      </w:r>
      <w:r w:rsidRPr="008019C2">
        <w:rPr>
          <w:rFonts w:cs="Arial"/>
          <w:color w:val="FF0000"/>
        </w:rPr>
        <w:t>og på ekstraordin</w:t>
      </w:r>
      <w:r w:rsidR="00CE73D3">
        <w:rPr>
          <w:rFonts w:cs="Arial"/>
          <w:color w:val="FF0000"/>
        </w:rPr>
        <w:t xml:space="preserve">ær generalforsamling, 13. september </w:t>
      </w:r>
      <w:r w:rsidRPr="008019C2">
        <w:rPr>
          <w:rFonts w:cs="Arial"/>
          <w:color w:val="FF0000"/>
        </w:rPr>
        <w:t>2016</w:t>
      </w:r>
    </w:p>
    <w:p w:rsidR="001F1D62" w:rsidRPr="008019C2" w:rsidRDefault="001F1D62" w:rsidP="001F1D62">
      <w:r w:rsidRPr="008019C2">
        <w:rPr>
          <w:rFonts w:cs="Arial"/>
        </w:rPr>
        <w:t>_________________________________</w:t>
      </w:r>
    </w:p>
    <w:p w:rsidR="001F1D62" w:rsidRPr="008019C2" w:rsidRDefault="001F1D62" w:rsidP="001F1D62">
      <w:r w:rsidRPr="008019C2">
        <w:t>Gældende vedtægter vedlægges som bilag</w:t>
      </w:r>
    </w:p>
    <w:p w:rsidR="001F1D62" w:rsidRDefault="001F1D62" w:rsidP="001F1D62">
      <w:pPr>
        <w:rPr>
          <w:rFonts w:ascii="Verdana" w:hAnsi="Verdana"/>
        </w:rPr>
      </w:pPr>
      <w:r w:rsidRPr="008019C2">
        <w:rPr>
          <w:b/>
        </w:rPr>
        <w:t>Tilmelding til ekstraordinær generalforsamling</w:t>
      </w:r>
      <w:r w:rsidR="00312C8C">
        <w:rPr>
          <w:b/>
        </w:rPr>
        <w:t xml:space="preserve">:  </w:t>
      </w:r>
      <w:hyperlink r:id="rId11" w:history="1">
        <w:r w:rsidRPr="008019C2">
          <w:rPr>
            <w:rStyle w:val="Hyperlink"/>
            <w:rFonts w:eastAsiaTheme="majorEastAsia"/>
          </w:rPr>
          <w:t>minstkunst@gmail.com</w:t>
        </w:r>
      </w:hyperlink>
      <w:r w:rsidRPr="008019C2">
        <w:rPr>
          <w:rStyle w:val="Hyperlink"/>
          <w:rFonts w:eastAsiaTheme="majorEastAsia"/>
        </w:rPr>
        <w:t xml:space="preserve"> </w:t>
      </w:r>
      <w:r w:rsidRPr="008019C2">
        <w:rPr>
          <w:rFonts w:eastAsiaTheme="majorEastAsia"/>
          <w:b/>
          <w:color w:val="FF0000"/>
          <w:u w:val="single"/>
        </w:rPr>
        <w:br/>
      </w:r>
      <w:r w:rsidRPr="008019C2">
        <w:rPr>
          <w:rStyle w:val="Strk"/>
        </w:rPr>
        <w:t>Tilmeldingsfrist:</w:t>
      </w:r>
      <w:r w:rsidRPr="008019C2">
        <w:rPr>
          <w:rStyle w:val="Strk"/>
          <w:color w:val="FF0000"/>
        </w:rPr>
        <w:t xml:space="preserve"> </w:t>
      </w:r>
      <w:r w:rsidR="00AB3376" w:rsidRPr="008019C2">
        <w:rPr>
          <w:rStyle w:val="Strk"/>
          <w:color w:val="FF0000"/>
        </w:rPr>
        <w:t>Fredag, 9. september</w:t>
      </w:r>
      <w:r w:rsidRPr="008019C2">
        <w:rPr>
          <w:bCs/>
        </w:rPr>
        <w:br/>
      </w:r>
    </w:p>
    <w:p w:rsidR="001F1D62" w:rsidRPr="003D6582" w:rsidRDefault="001F1D62" w:rsidP="00E77D3D">
      <w:pPr>
        <w:rPr>
          <w:rFonts w:ascii="Helvetica" w:hAnsi="Helvetica" w:cs="Helvetica"/>
          <w:b/>
          <w:bCs/>
        </w:rPr>
      </w:pPr>
    </w:p>
    <w:sectPr w:rsidR="001F1D62" w:rsidRPr="003D6582" w:rsidSect="00971A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A22"/>
    <w:rsid w:val="000C2ACD"/>
    <w:rsid w:val="001708D3"/>
    <w:rsid w:val="001F1D62"/>
    <w:rsid w:val="002C6B11"/>
    <w:rsid w:val="00312C8C"/>
    <w:rsid w:val="003E1B59"/>
    <w:rsid w:val="004C1174"/>
    <w:rsid w:val="007A28F0"/>
    <w:rsid w:val="007D28FA"/>
    <w:rsid w:val="008019C2"/>
    <w:rsid w:val="00807C66"/>
    <w:rsid w:val="008818D8"/>
    <w:rsid w:val="008E7E93"/>
    <w:rsid w:val="00971A2F"/>
    <w:rsid w:val="009848ED"/>
    <w:rsid w:val="00A513B9"/>
    <w:rsid w:val="00AB0BD6"/>
    <w:rsid w:val="00AB3376"/>
    <w:rsid w:val="00B84A16"/>
    <w:rsid w:val="00C153C7"/>
    <w:rsid w:val="00C37E75"/>
    <w:rsid w:val="00CD0CF8"/>
    <w:rsid w:val="00CE73D3"/>
    <w:rsid w:val="00D80B6E"/>
    <w:rsid w:val="00D928F4"/>
    <w:rsid w:val="00E77D3D"/>
    <w:rsid w:val="00EA5A22"/>
    <w:rsid w:val="00FF56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F0"/>
    <w:pPr>
      <w:spacing w:after="200" w:line="276" w:lineRule="auto"/>
    </w:pPr>
  </w:style>
  <w:style w:type="paragraph" w:styleId="Overskrift3">
    <w:name w:val="heading 3"/>
    <w:basedOn w:val="Normal"/>
    <w:next w:val="Normal"/>
    <w:link w:val="Overskrift3Tegn"/>
    <w:semiHidden/>
    <w:unhideWhenUsed/>
    <w:qFormat/>
    <w:rsid w:val="001F1D62"/>
    <w:pPr>
      <w:keepNext/>
      <w:spacing w:after="0" w:line="240" w:lineRule="auto"/>
      <w:jc w:val="center"/>
      <w:outlineLvl w:val="2"/>
    </w:pPr>
    <w:rPr>
      <w:rFonts w:ascii="Verdana" w:eastAsia="Times New Roman" w:hAnsi="Verdana" w:cs="Arial"/>
      <w:b/>
      <w:color w:val="000000"/>
      <w:sz w:val="24"/>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99"/>
    <w:qFormat/>
    <w:rsid w:val="007A28F0"/>
    <w:pPr>
      <w:spacing w:after="0" w:line="240" w:lineRule="auto"/>
      <w:jc w:val="center"/>
    </w:pPr>
    <w:rPr>
      <w:rFonts w:ascii="Verdana" w:eastAsia="Times New Roman" w:hAnsi="Verdana" w:cs="Arial"/>
      <w:b/>
      <w:bCs/>
      <w:color w:val="336699"/>
      <w:sz w:val="72"/>
      <w:szCs w:val="52"/>
    </w:rPr>
  </w:style>
  <w:style w:type="character" w:customStyle="1" w:styleId="TitelTegn">
    <w:name w:val="Titel Tegn"/>
    <w:basedOn w:val="Standardskrifttypeiafsnit"/>
    <w:link w:val="Titel"/>
    <w:uiPriority w:val="99"/>
    <w:rsid w:val="007A28F0"/>
    <w:rPr>
      <w:rFonts w:ascii="Verdana" w:eastAsia="Times New Roman" w:hAnsi="Verdana" w:cs="Arial"/>
      <w:b/>
      <w:bCs/>
      <w:color w:val="336699"/>
      <w:sz w:val="72"/>
      <w:szCs w:val="52"/>
    </w:rPr>
  </w:style>
  <w:style w:type="character" w:styleId="Hyperlink">
    <w:name w:val="Hyperlink"/>
    <w:basedOn w:val="Standardskrifttypeiafsnit"/>
    <w:uiPriority w:val="99"/>
    <w:unhideWhenUsed/>
    <w:rsid w:val="007A28F0"/>
    <w:rPr>
      <w:color w:val="0563C1"/>
      <w:u w:val="single"/>
    </w:rPr>
  </w:style>
  <w:style w:type="character" w:styleId="Strk">
    <w:name w:val="Strong"/>
    <w:basedOn w:val="Standardskrifttypeiafsnit"/>
    <w:qFormat/>
    <w:rsid w:val="007A28F0"/>
    <w:rPr>
      <w:b/>
      <w:bCs/>
    </w:rPr>
  </w:style>
  <w:style w:type="character" w:customStyle="1" w:styleId="Overskrift3Tegn">
    <w:name w:val="Overskrift 3 Tegn"/>
    <w:basedOn w:val="Standardskrifttypeiafsnit"/>
    <w:link w:val="Overskrift3"/>
    <w:semiHidden/>
    <w:rsid w:val="001F1D62"/>
    <w:rPr>
      <w:rFonts w:ascii="Verdana" w:eastAsia="Times New Roman" w:hAnsi="Verdana" w:cs="Arial"/>
      <w:b/>
      <w:color w:val="000000"/>
      <w:sz w:val="24"/>
      <w:szCs w:val="32"/>
      <w:lang w:eastAsia="da-DK"/>
    </w:rPr>
  </w:style>
  <w:style w:type="paragraph" w:styleId="Markeringsbobletekst">
    <w:name w:val="Balloon Text"/>
    <w:basedOn w:val="Normal"/>
    <w:link w:val="MarkeringsbobletekstTegn"/>
    <w:uiPriority w:val="99"/>
    <w:semiHidden/>
    <w:unhideWhenUsed/>
    <w:rsid w:val="00C153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53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F0"/>
    <w:pPr>
      <w:spacing w:after="200" w:line="276" w:lineRule="auto"/>
    </w:pPr>
  </w:style>
  <w:style w:type="paragraph" w:styleId="Overskrift3">
    <w:name w:val="heading 3"/>
    <w:basedOn w:val="Normal"/>
    <w:next w:val="Normal"/>
    <w:link w:val="Overskrift3Tegn"/>
    <w:semiHidden/>
    <w:unhideWhenUsed/>
    <w:qFormat/>
    <w:rsid w:val="001F1D62"/>
    <w:pPr>
      <w:keepNext/>
      <w:spacing w:after="0" w:line="240" w:lineRule="auto"/>
      <w:jc w:val="center"/>
      <w:outlineLvl w:val="2"/>
    </w:pPr>
    <w:rPr>
      <w:rFonts w:ascii="Verdana" w:eastAsia="Times New Roman" w:hAnsi="Verdana" w:cs="Arial"/>
      <w:b/>
      <w:color w:val="000000"/>
      <w:sz w:val="24"/>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99"/>
    <w:qFormat/>
    <w:rsid w:val="007A28F0"/>
    <w:pPr>
      <w:spacing w:after="0" w:line="240" w:lineRule="auto"/>
      <w:jc w:val="center"/>
    </w:pPr>
    <w:rPr>
      <w:rFonts w:ascii="Verdana" w:eastAsia="Times New Roman" w:hAnsi="Verdana" w:cs="Arial"/>
      <w:b/>
      <w:bCs/>
      <w:color w:val="336699"/>
      <w:sz w:val="72"/>
      <w:szCs w:val="52"/>
    </w:rPr>
  </w:style>
  <w:style w:type="character" w:customStyle="1" w:styleId="TitelTegn">
    <w:name w:val="Titel Tegn"/>
    <w:basedOn w:val="Standardskrifttypeiafsnit"/>
    <w:link w:val="Titel"/>
    <w:uiPriority w:val="99"/>
    <w:rsid w:val="007A28F0"/>
    <w:rPr>
      <w:rFonts w:ascii="Verdana" w:eastAsia="Times New Roman" w:hAnsi="Verdana" w:cs="Arial"/>
      <w:b/>
      <w:bCs/>
      <w:color w:val="336699"/>
      <w:sz w:val="72"/>
      <w:szCs w:val="52"/>
    </w:rPr>
  </w:style>
  <w:style w:type="character" w:styleId="Hyperlink">
    <w:name w:val="Hyperlink"/>
    <w:basedOn w:val="Standardskrifttypeiafsnit"/>
    <w:uiPriority w:val="99"/>
    <w:unhideWhenUsed/>
    <w:rsid w:val="007A28F0"/>
    <w:rPr>
      <w:color w:val="0563C1"/>
      <w:u w:val="single"/>
    </w:rPr>
  </w:style>
  <w:style w:type="character" w:styleId="Strk">
    <w:name w:val="Strong"/>
    <w:basedOn w:val="Standardskrifttypeiafsnit"/>
    <w:qFormat/>
    <w:rsid w:val="007A28F0"/>
    <w:rPr>
      <w:b/>
      <w:bCs/>
    </w:rPr>
  </w:style>
  <w:style w:type="character" w:customStyle="1" w:styleId="Overskrift3Tegn">
    <w:name w:val="Overskrift 3 Tegn"/>
    <w:basedOn w:val="Standardskrifttypeiafsnit"/>
    <w:link w:val="Overskrift3"/>
    <w:semiHidden/>
    <w:rsid w:val="001F1D62"/>
    <w:rPr>
      <w:rFonts w:ascii="Verdana" w:eastAsia="Times New Roman" w:hAnsi="Verdana" w:cs="Arial"/>
      <w:b/>
      <w:color w:val="000000"/>
      <w:sz w:val="24"/>
      <w:szCs w:val="32"/>
      <w:lang w:eastAsia="da-DK"/>
    </w:rPr>
  </w:style>
  <w:style w:type="paragraph" w:styleId="Markeringsbobletekst">
    <w:name w:val="Balloon Text"/>
    <w:basedOn w:val="Normal"/>
    <w:link w:val="MarkeringsbobletekstTegn"/>
    <w:uiPriority w:val="99"/>
    <w:semiHidden/>
    <w:unhideWhenUsed/>
    <w:rsid w:val="00C153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5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001">
      <w:bodyDiv w:val="1"/>
      <w:marLeft w:val="0"/>
      <w:marRight w:val="0"/>
      <w:marTop w:val="0"/>
      <w:marBottom w:val="0"/>
      <w:divBdr>
        <w:top w:val="none" w:sz="0" w:space="0" w:color="auto"/>
        <w:left w:val="none" w:sz="0" w:space="0" w:color="auto"/>
        <w:bottom w:val="none" w:sz="0" w:space="0" w:color="auto"/>
        <w:right w:val="none" w:sz="0" w:space="0" w:color="auto"/>
      </w:divBdr>
    </w:div>
    <w:div w:id="868833263">
      <w:bodyDiv w:val="1"/>
      <w:marLeft w:val="0"/>
      <w:marRight w:val="0"/>
      <w:marTop w:val="0"/>
      <w:marBottom w:val="0"/>
      <w:divBdr>
        <w:top w:val="none" w:sz="0" w:space="0" w:color="auto"/>
        <w:left w:val="none" w:sz="0" w:space="0" w:color="auto"/>
        <w:bottom w:val="none" w:sz="0" w:space="0" w:color="auto"/>
        <w:right w:val="none" w:sz="0" w:space="0" w:color="auto"/>
      </w:divBdr>
    </w:div>
    <w:div w:id="2097742871">
      <w:bodyDiv w:val="1"/>
      <w:marLeft w:val="0"/>
      <w:marRight w:val="0"/>
      <w:marTop w:val="0"/>
      <w:marBottom w:val="15"/>
      <w:divBdr>
        <w:top w:val="none" w:sz="0" w:space="0" w:color="auto"/>
        <w:left w:val="none" w:sz="0" w:space="0" w:color="auto"/>
        <w:bottom w:val="none" w:sz="0" w:space="0" w:color="auto"/>
        <w:right w:val="none" w:sz="0" w:space="0" w:color="auto"/>
      </w:divBdr>
      <w:divsChild>
        <w:div w:id="1670599836">
          <w:marLeft w:val="0"/>
          <w:marRight w:val="0"/>
          <w:marTop w:val="0"/>
          <w:marBottom w:val="0"/>
          <w:divBdr>
            <w:top w:val="none" w:sz="0" w:space="0" w:color="auto"/>
            <w:left w:val="none" w:sz="0" w:space="0" w:color="auto"/>
            <w:bottom w:val="none" w:sz="0" w:space="0" w:color="auto"/>
            <w:right w:val="none" w:sz="0" w:space="0" w:color="auto"/>
          </w:divBdr>
          <w:divsChild>
            <w:div w:id="1103963531">
              <w:marLeft w:val="0"/>
              <w:marRight w:val="0"/>
              <w:marTop w:val="0"/>
              <w:marBottom w:val="0"/>
              <w:divBdr>
                <w:top w:val="none" w:sz="0" w:space="0" w:color="auto"/>
                <w:left w:val="none" w:sz="0" w:space="0" w:color="auto"/>
                <w:bottom w:val="none" w:sz="0" w:space="0" w:color="auto"/>
                <w:right w:val="none" w:sz="0" w:space="0" w:color="auto"/>
              </w:divBdr>
              <w:divsChild>
                <w:div w:id="511459938">
                  <w:marLeft w:val="75"/>
                  <w:marRight w:val="75"/>
                  <w:marTop w:val="0"/>
                  <w:marBottom w:val="0"/>
                  <w:divBdr>
                    <w:top w:val="none" w:sz="0" w:space="0" w:color="auto"/>
                    <w:left w:val="none" w:sz="0" w:space="0" w:color="auto"/>
                    <w:bottom w:val="none" w:sz="0" w:space="0" w:color="auto"/>
                    <w:right w:val="none" w:sz="0" w:space="0" w:color="auto"/>
                  </w:divBdr>
                  <w:divsChild>
                    <w:div w:id="436371386">
                      <w:marLeft w:val="0"/>
                      <w:marRight w:val="0"/>
                      <w:marTop w:val="0"/>
                      <w:marBottom w:val="150"/>
                      <w:divBdr>
                        <w:top w:val="none" w:sz="0" w:space="0" w:color="auto"/>
                        <w:left w:val="none" w:sz="0" w:space="0" w:color="auto"/>
                        <w:bottom w:val="none" w:sz="0" w:space="0" w:color="auto"/>
                        <w:right w:val="none" w:sz="0" w:space="0" w:color="auto"/>
                      </w:divBdr>
                      <w:divsChild>
                        <w:div w:id="706025975">
                          <w:marLeft w:val="0"/>
                          <w:marRight w:val="0"/>
                          <w:marTop w:val="0"/>
                          <w:marBottom w:val="0"/>
                          <w:divBdr>
                            <w:top w:val="none" w:sz="0" w:space="0" w:color="auto"/>
                            <w:left w:val="none" w:sz="0" w:space="0" w:color="auto"/>
                            <w:bottom w:val="none" w:sz="0" w:space="0" w:color="auto"/>
                            <w:right w:val="none" w:sz="0" w:space="0" w:color="auto"/>
                          </w:divBdr>
                          <w:divsChild>
                            <w:div w:id="1081368831">
                              <w:marLeft w:val="0"/>
                              <w:marRight w:val="0"/>
                              <w:marTop w:val="0"/>
                              <w:marBottom w:val="0"/>
                              <w:divBdr>
                                <w:top w:val="none" w:sz="0" w:space="0" w:color="auto"/>
                                <w:left w:val="none" w:sz="0" w:space="0" w:color="auto"/>
                                <w:bottom w:val="none" w:sz="0" w:space="0" w:color="auto"/>
                                <w:right w:val="none" w:sz="0" w:space="0" w:color="auto"/>
                              </w:divBdr>
                              <w:divsChild>
                                <w:div w:id="439226477">
                                  <w:marLeft w:val="0"/>
                                  <w:marRight w:val="0"/>
                                  <w:marTop w:val="0"/>
                                  <w:marBottom w:val="0"/>
                                  <w:divBdr>
                                    <w:top w:val="none" w:sz="0" w:space="0" w:color="auto"/>
                                    <w:left w:val="none" w:sz="0" w:space="0" w:color="auto"/>
                                    <w:bottom w:val="none" w:sz="0" w:space="0" w:color="auto"/>
                                    <w:right w:val="none" w:sz="0" w:space="0" w:color="auto"/>
                                  </w:divBdr>
                                  <w:divsChild>
                                    <w:div w:id="1137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ormp.dk/images/stories/Storm_P/Kunsten/Malerierne/lola_stor.jpg" TargetMode="External"/><Relationship Id="rId11" Type="http://schemas.openxmlformats.org/officeDocument/2006/relationships/hyperlink" Target="mailto:minstkunst@gmail.com" TargetMode="External"/><Relationship Id="rId5" Type="http://schemas.openxmlformats.org/officeDocument/2006/relationships/image" Target="media/image1.jpeg"/><Relationship Id="rId10" Type="http://schemas.openxmlformats.org/officeDocument/2006/relationships/hyperlink" Target="http://kort.degulesider.dk/m/Ietq8" TargetMode="External"/><Relationship Id="rId4" Type="http://schemas.openxmlformats.org/officeDocument/2006/relationships/webSettings" Target="webSettings.xml"/><Relationship Id="rId9" Type="http://schemas.openxmlformats.org/officeDocument/2006/relationships/hyperlink" Target="mailto:minstkunst@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7229CDA4</Template>
  <TotalTime>1</TotalTime>
  <Pages>2</Pages>
  <Words>540</Words>
  <Characters>3300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Maien Kruuse</dc:creator>
  <cp:lastModifiedBy>Annette Stefani</cp:lastModifiedBy>
  <cp:revision>2</cp:revision>
  <cp:lastPrinted>2016-08-04T14:23:00Z</cp:lastPrinted>
  <dcterms:created xsi:type="dcterms:W3CDTF">2016-08-05T13:15:00Z</dcterms:created>
  <dcterms:modified xsi:type="dcterms:W3CDTF">2016-08-05T13:15:00Z</dcterms:modified>
</cp:coreProperties>
</file>